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42" w:rsidRPr="000E6852" w:rsidRDefault="00DB3142" w:rsidP="00DB3142">
      <w:pPr>
        <w:pStyle w:val="Subttulo"/>
        <w:rPr>
          <w:rFonts w:ascii="Times New Roman" w:hAnsi="Times New Roman"/>
          <w:u w:val="single"/>
        </w:rPr>
      </w:pPr>
    </w:p>
    <w:p w:rsidR="00DB3142" w:rsidRPr="000E6852" w:rsidRDefault="00DB3142" w:rsidP="00DB3142"/>
    <w:p w:rsidR="00DB3142" w:rsidRPr="000E6852" w:rsidRDefault="00DB3142" w:rsidP="00DB3142">
      <w:pPr>
        <w:tabs>
          <w:tab w:val="left" w:pos="4605"/>
        </w:tabs>
        <w:jc w:val="center"/>
        <w:rPr>
          <w:b/>
          <w:sz w:val="22"/>
          <w:szCs w:val="22"/>
        </w:rPr>
      </w:pPr>
      <w:r w:rsidRPr="000E6852">
        <w:rPr>
          <w:b/>
          <w:sz w:val="22"/>
          <w:szCs w:val="22"/>
        </w:rPr>
        <w:t xml:space="preserve">                                                                         </w:t>
      </w:r>
    </w:p>
    <w:p w:rsidR="00DB3142" w:rsidRPr="000E6852" w:rsidRDefault="00DB3142" w:rsidP="00DB3142">
      <w:pPr>
        <w:tabs>
          <w:tab w:val="left" w:pos="4605"/>
        </w:tabs>
        <w:rPr>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2925"/>
          <w:tab w:val="left" w:pos="4605"/>
          <w:tab w:val="center" w:pos="4819"/>
        </w:tabs>
        <w:rPr>
          <w:b/>
          <w:sz w:val="22"/>
          <w:szCs w:val="22"/>
        </w:rPr>
      </w:pPr>
      <w:r w:rsidRPr="000E6852">
        <w:rPr>
          <w:b/>
          <w:sz w:val="22"/>
          <w:szCs w:val="22"/>
        </w:rPr>
        <w:tab/>
      </w:r>
    </w:p>
    <w:p w:rsidR="00DB3142" w:rsidRPr="000E6852" w:rsidRDefault="00DB3142" w:rsidP="00DB3142">
      <w:pPr>
        <w:tabs>
          <w:tab w:val="left" w:pos="2925"/>
          <w:tab w:val="left" w:pos="4605"/>
          <w:tab w:val="center" w:pos="4819"/>
        </w:tabs>
        <w:rPr>
          <w:b/>
          <w:sz w:val="22"/>
          <w:szCs w:val="22"/>
        </w:rPr>
      </w:pPr>
    </w:p>
    <w:p w:rsidR="00DB3142" w:rsidRPr="000E6852" w:rsidRDefault="00AD5DB3" w:rsidP="00DB3142">
      <w:pPr>
        <w:tabs>
          <w:tab w:val="left" w:pos="2925"/>
          <w:tab w:val="left" w:pos="4605"/>
          <w:tab w:val="center" w:pos="4819"/>
        </w:tabs>
        <w:jc w:val="center"/>
        <w:rPr>
          <w:b/>
          <w:sz w:val="22"/>
          <w:szCs w:val="22"/>
        </w:rPr>
      </w:pPr>
      <w:r w:rsidRPr="000E6852">
        <w:rPr>
          <w:b/>
          <w:sz w:val="22"/>
          <w:szCs w:val="22"/>
        </w:rPr>
        <w:t>BASES Y TÉRMINOS DE REFERENCIA</w:t>
      </w: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r w:rsidRPr="000E6852">
        <w:rPr>
          <w:b/>
          <w:sz w:val="22"/>
          <w:szCs w:val="22"/>
        </w:rPr>
        <w:t xml:space="preserve">CONCURSO </w:t>
      </w:r>
      <w:r w:rsidR="00A46EE8">
        <w:rPr>
          <w:b/>
          <w:sz w:val="22"/>
          <w:szCs w:val="22"/>
        </w:rPr>
        <w:t>PRIVADO</w:t>
      </w:r>
      <w:r w:rsidRPr="000E6852">
        <w:rPr>
          <w:b/>
          <w:sz w:val="22"/>
          <w:szCs w:val="22"/>
        </w:rPr>
        <w:t xml:space="preserve"> No </w:t>
      </w:r>
      <w:r w:rsidR="00A46EE8">
        <w:rPr>
          <w:b/>
          <w:sz w:val="22"/>
          <w:szCs w:val="22"/>
        </w:rPr>
        <w:t>CP</w:t>
      </w:r>
      <w:r w:rsidRPr="000E6852">
        <w:rPr>
          <w:b/>
          <w:sz w:val="22"/>
          <w:szCs w:val="22"/>
        </w:rPr>
        <w:t>-00</w:t>
      </w:r>
      <w:r w:rsidR="00A447D0" w:rsidRPr="000E6852">
        <w:rPr>
          <w:b/>
          <w:sz w:val="22"/>
          <w:szCs w:val="22"/>
        </w:rPr>
        <w:t>3</w:t>
      </w:r>
      <w:r w:rsidR="000E6852" w:rsidRPr="000E6852">
        <w:rPr>
          <w:b/>
          <w:sz w:val="22"/>
          <w:szCs w:val="22"/>
        </w:rPr>
        <w:t>-2020</w:t>
      </w: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both"/>
        <w:rPr>
          <w:sz w:val="22"/>
          <w:szCs w:val="22"/>
        </w:rPr>
      </w:pPr>
    </w:p>
    <w:p w:rsidR="00DB3142" w:rsidRPr="000E6852" w:rsidRDefault="009267DF" w:rsidP="009267DF">
      <w:pPr>
        <w:pStyle w:val="Textoindependiente2"/>
        <w:rPr>
          <w:rFonts w:ascii="Times New Roman" w:hAnsi="Times New Roman" w:cs="Times New Roman"/>
        </w:rPr>
      </w:pPr>
      <w:r w:rsidRPr="000E6852">
        <w:rPr>
          <w:rFonts w:ascii="Times New Roman" w:hAnsi="Times New Roman" w:cs="Times New Roman"/>
        </w:rPr>
        <w:t xml:space="preserve">CONTRATACIÓN DE LOS SERVICIOS DE UNA FIRMA AUDITORA EXTERNA PARA AUDITAR LOS ESTADOS FINANCIEROS DEL RÉGIMEN DEL SEGURO DE PREVISIÓN SOCIAL (RSPS) DEL INSTITUTO HONDUREÑO DE SEGURIDAD SOCIAL (IHSS) </w:t>
      </w:r>
      <w:r w:rsidR="000E6852" w:rsidRPr="000E6852">
        <w:rPr>
          <w:rFonts w:ascii="Times New Roman" w:hAnsi="Times New Roman" w:cs="Times New Roman"/>
        </w:rPr>
        <w:t>PARA EL AÑO 2020</w:t>
      </w:r>
    </w:p>
    <w:p w:rsidR="00DB3142" w:rsidRPr="000E6852" w:rsidRDefault="00DB3142" w:rsidP="009267DF">
      <w:pPr>
        <w:tabs>
          <w:tab w:val="left" w:pos="4605"/>
        </w:tabs>
        <w:jc w:val="center"/>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Default="00DB314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Pr="000E6852" w:rsidRDefault="000E6852" w:rsidP="00DB3142">
      <w:pPr>
        <w:tabs>
          <w:tab w:val="left" w:pos="4605"/>
        </w:tabs>
        <w:jc w:val="both"/>
        <w:rPr>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0E6852" w:rsidP="00DB3142">
      <w:pPr>
        <w:tabs>
          <w:tab w:val="left" w:pos="4605"/>
        </w:tabs>
        <w:jc w:val="center"/>
        <w:rPr>
          <w:b/>
          <w:sz w:val="28"/>
          <w:szCs w:val="28"/>
        </w:rPr>
      </w:pPr>
      <w:r w:rsidRPr="000E6852">
        <w:rPr>
          <w:b/>
          <w:sz w:val="28"/>
          <w:szCs w:val="28"/>
        </w:rPr>
        <w:t>Agosto</w:t>
      </w:r>
      <w:r w:rsidR="009267DF" w:rsidRPr="000E6852">
        <w:rPr>
          <w:b/>
          <w:sz w:val="28"/>
          <w:szCs w:val="28"/>
        </w:rPr>
        <w:t xml:space="preserve"> </w:t>
      </w:r>
      <w:r w:rsidRPr="000E6852">
        <w:rPr>
          <w:b/>
          <w:sz w:val="28"/>
          <w:szCs w:val="28"/>
        </w:rPr>
        <w:t>2020</w:t>
      </w:r>
    </w:p>
    <w:p w:rsidR="00DB3142" w:rsidRPr="000E6852" w:rsidRDefault="00DB3142" w:rsidP="00DB3142">
      <w:pPr>
        <w:tabs>
          <w:tab w:val="left" w:pos="4605"/>
        </w:tabs>
        <w:jc w:val="both"/>
        <w:rPr>
          <w:sz w:val="28"/>
          <w:szCs w:val="28"/>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9267DF" w:rsidP="00DB3142">
      <w:pPr>
        <w:tabs>
          <w:tab w:val="left" w:pos="4605"/>
        </w:tabs>
        <w:jc w:val="center"/>
        <w:rPr>
          <w:b/>
          <w:sz w:val="20"/>
          <w:szCs w:val="20"/>
          <w:u w:val="single"/>
        </w:rPr>
      </w:pPr>
      <w:r w:rsidRPr="000E6852">
        <w:rPr>
          <w:b/>
          <w:sz w:val="20"/>
          <w:szCs w:val="20"/>
          <w:u w:val="single"/>
        </w:rPr>
        <w:lastRenderedPageBreak/>
        <w:t>CONCURSO POR COTIZACIÓN NO.</w:t>
      </w:r>
      <w:r w:rsidR="00577EF9" w:rsidRPr="000E6852">
        <w:rPr>
          <w:b/>
          <w:sz w:val="20"/>
          <w:szCs w:val="20"/>
          <w:u w:val="single"/>
        </w:rPr>
        <w:t xml:space="preserve"> </w:t>
      </w:r>
      <w:r w:rsidR="00A46EE8">
        <w:rPr>
          <w:b/>
          <w:sz w:val="20"/>
          <w:szCs w:val="20"/>
          <w:u w:val="single"/>
        </w:rPr>
        <w:t>CP</w:t>
      </w:r>
      <w:r w:rsidR="00577EF9" w:rsidRPr="000E6852">
        <w:rPr>
          <w:b/>
          <w:sz w:val="20"/>
          <w:szCs w:val="20"/>
          <w:u w:val="single"/>
        </w:rPr>
        <w:t>-003-</w:t>
      </w:r>
      <w:r w:rsidR="000E6852" w:rsidRPr="000E6852">
        <w:rPr>
          <w:b/>
          <w:sz w:val="20"/>
          <w:szCs w:val="20"/>
          <w:u w:val="single"/>
        </w:rPr>
        <w:t>2020</w:t>
      </w:r>
    </w:p>
    <w:p w:rsidR="00DB3142" w:rsidRPr="000E6852" w:rsidRDefault="00DB3142" w:rsidP="00DB3142">
      <w:pPr>
        <w:tabs>
          <w:tab w:val="left" w:pos="4605"/>
        </w:tabs>
        <w:jc w:val="center"/>
        <w:rPr>
          <w:b/>
          <w:sz w:val="22"/>
          <w:szCs w:val="22"/>
          <w:u w:val="single"/>
        </w:rPr>
      </w:pPr>
    </w:p>
    <w:p w:rsidR="00DB3142" w:rsidRPr="000E6852" w:rsidRDefault="00DB3142" w:rsidP="00AE02A3">
      <w:pPr>
        <w:pStyle w:val="Ttulo1"/>
        <w:rPr>
          <w:sz w:val="19"/>
          <w:szCs w:val="19"/>
        </w:rPr>
      </w:pPr>
      <w:r w:rsidRPr="000E6852">
        <w:rPr>
          <w:sz w:val="19"/>
          <w:szCs w:val="19"/>
        </w:rPr>
        <w:t xml:space="preserve">CONTENIDO                                                                                                         </w:t>
      </w:r>
      <w:r w:rsidR="006F38B2">
        <w:rPr>
          <w:sz w:val="19"/>
          <w:szCs w:val="19"/>
        </w:rPr>
        <w:tab/>
      </w:r>
      <w:r w:rsidR="006F38B2">
        <w:rPr>
          <w:sz w:val="19"/>
          <w:szCs w:val="19"/>
        </w:rPr>
        <w:tab/>
      </w:r>
      <w:r w:rsidRPr="000E6852">
        <w:rPr>
          <w:sz w:val="19"/>
          <w:szCs w:val="19"/>
        </w:rPr>
        <w:t xml:space="preserve">       No de Pagina </w:t>
      </w:r>
    </w:p>
    <w:p w:rsidR="00DB3142" w:rsidRPr="000E6852" w:rsidRDefault="00DB3142" w:rsidP="00DB3142">
      <w:pPr>
        <w:widowControl w:val="0"/>
        <w:spacing w:before="4" w:line="240" w:lineRule="exact"/>
        <w:rPr>
          <w:rFonts w:eastAsia="Calibri"/>
          <w:sz w:val="19"/>
          <w:szCs w:val="19"/>
          <w:lang w:val="es-HN" w:eastAsia="en-US"/>
        </w:rPr>
      </w:pPr>
    </w:p>
    <w:p w:rsidR="00DB3142" w:rsidRPr="000E6852" w:rsidRDefault="00DB3142" w:rsidP="001D4595">
      <w:pPr>
        <w:pStyle w:val="Prrafodelista"/>
        <w:widowControl w:val="0"/>
        <w:numPr>
          <w:ilvl w:val="0"/>
          <w:numId w:val="3"/>
        </w:numPr>
        <w:tabs>
          <w:tab w:val="left" w:pos="1891"/>
        </w:tabs>
        <w:rPr>
          <w:rFonts w:eastAsia="Arial"/>
          <w:sz w:val="19"/>
          <w:szCs w:val="19"/>
          <w:lang w:val="es-HN" w:eastAsia="en-US"/>
        </w:rPr>
      </w:pPr>
      <w:r w:rsidRPr="000E6852">
        <w:rPr>
          <w:rFonts w:eastAsia="Arial"/>
          <w:sz w:val="19"/>
          <w:szCs w:val="19"/>
          <w:lang w:val="es-HN" w:eastAsia="en-US"/>
        </w:rPr>
        <w:t>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1D4595" w:rsidRPr="000E6852">
        <w:rPr>
          <w:rFonts w:eastAsia="Arial"/>
          <w:sz w:val="19"/>
          <w:szCs w:val="19"/>
          <w:lang w:val="es-HN" w:eastAsia="en-US"/>
        </w:rPr>
        <w:t>3</w:t>
      </w:r>
    </w:p>
    <w:p w:rsidR="00DB3142" w:rsidRPr="000E6852" w:rsidRDefault="00AE02A3" w:rsidP="00AE02A3">
      <w:pPr>
        <w:widowControl w:val="0"/>
        <w:ind w:left="709" w:firstLine="1"/>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Documentación Legal</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4</w:t>
      </w:r>
    </w:p>
    <w:p w:rsidR="00DB3142" w:rsidRPr="000E6852" w:rsidRDefault="00DB3142" w:rsidP="00AE02A3">
      <w:pPr>
        <w:widowControl w:val="0"/>
        <w:tabs>
          <w:tab w:val="left" w:pos="2301"/>
        </w:tabs>
        <w:ind w:left="709"/>
        <w:rPr>
          <w:rFonts w:eastAsia="Arial"/>
          <w:sz w:val="19"/>
          <w:szCs w:val="19"/>
          <w:lang w:val="es-HN" w:eastAsia="en-US"/>
        </w:rPr>
      </w:pPr>
      <w:r w:rsidRPr="000E6852">
        <w:rPr>
          <w:rFonts w:eastAsia="Arial"/>
          <w:sz w:val="19"/>
          <w:szCs w:val="19"/>
          <w:lang w:val="es-HN" w:eastAsia="en-US"/>
        </w:rPr>
        <w:t xml:space="preserve">1.2 </w:t>
      </w:r>
      <w:r w:rsidR="009267DF" w:rsidRPr="000E6852">
        <w:rPr>
          <w:rFonts w:eastAsia="Arial"/>
          <w:sz w:val="19"/>
          <w:szCs w:val="19"/>
          <w:lang w:val="es-HN" w:eastAsia="en-US"/>
        </w:rPr>
        <w:t>Documentación Técnica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5</w:t>
      </w:r>
    </w:p>
    <w:p w:rsidR="00DB3142" w:rsidRPr="000E6852" w:rsidRDefault="00DB3142" w:rsidP="00AE02A3">
      <w:pPr>
        <w:widowControl w:val="0"/>
        <w:tabs>
          <w:tab w:val="left" w:pos="2294"/>
        </w:tabs>
        <w:ind w:left="709"/>
        <w:rPr>
          <w:rFonts w:eastAsia="Arial"/>
          <w:sz w:val="19"/>
          <w:szCs w:val="19"/>
          <w:lang w:val="es-HN" w:eastAsia="en-US"/>
        </w:rPr>
      </w:pPr>
      <w:r w:rsidRPr="000E6852">
        <w:rPr>
          <w:rFonts w:eastAsia="Arial"/>
          <w:sz w:val="19"/>
          <w:szCs w:val="19"/>
          <w:lang w:val="es-HN" w:eastAsia="en-US"/>
        </w:rPr>
        <w:t>1.3 Oferta Económica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5</w:t>
      </w:r>
    </w:p>
    <w:p w:rsidR="00DB3142" w:rsidRPr="000E6852" w:rsidRDefault="00DB3142" w:rsidP="00373C1C">
      <w:pPr>
        <w:pStyle w:val="Prrafodelista"/>
        <w:widowControl w:val="0"/>
        <w:numPr>
          <w:ilvl w:val="0"/>
          <w:numId w:val="3"/>
        </w:numPr>
        <w:tabs>
          <w:tab w:val="left" w:pos="1891"/>
        </w:tabs>
        <w:rPr>
          <w:rFonts w:eastAsia="Arial"/>
          <w:sz w:val="19"/>
          <w:szCs w:val="19"/>
          <w:lang w:val="es-HN" w:eastAsia="en-US"/>
        </w:rPr>
      </w:pPr>
      <w:r w:rsidRPr="000E6852">
        <w:rPr>
          <w:rFonts w:eastAsia="Arial"/>
          <w:sz w:val="19"/>
          <w:szCs w:val="19"/>
          <w:lang w:val="es-HN" w:eastAsia="en-US"/>
        </w:rPr>
        <w:t>Subsanación</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00373C1C" w:rsidRPr="000E6852">
        <w:rPr>
          <w:rFonts w:eastAsia="Arial"/>
          <w:b/>
          <w:sz w:val="19"/>
          <w:szCs w:val="19"/>
          <w:lang w:val="es-HN" w:eastAsia="en-US"/>
        </w:rPr>
        <w:tab/>
      </w:r>
      <w:r w:rsidRPr="000E6852">
        <w:rPr>
          <w:rFonts w:eastAsia="Arial"/>
          <w:b/>
          <w:sz w:val="19"/>
          <w:szCs w:val="19"/>
          <w:lang w:val="es-HN" w:eastAsia="en-US"/>
        </w:rPr>
        <w:tab/>
      </w:r>
      <w:r w:rsidR="00373C1C" w:rsidRPr="000E6852">
        <w:rPr>
          <w:rFonts w:eastAsia="Arial"/>
          <w:bCs/>
          <w:sz w:val="19"/>
          <w:szCs w:val="19"/>
          <w:lang w:val="es-HN" w:eastAsia="en-US"/>
        </w:rPr>
        <w:t>5</w:t>
      </w:r>
    </w:p>
    <w:p w:rsidR="00DB3142" w:rsidRPr="000E6852" w:rsidRDefault="00373C1C" w:rsidP="00AE02A3">
      <w:pPr>
        <w:widowControl w:val="0"/>
        <w:ind w:left="709"/>
        <w:rPr>
          <w:rFonts w:eastAsia="Arial"/>
          <w:sz w:val="19"/>
          <w:szCs w:val="19"/>
          <w:lang w:val="es-HN" w:eastAsia="en-US"/>
        </w:rPr>
      </w:pPr>
      <w:r w:rsidRPr="000E6852">
        <w:rPr>
          <w:rFonts w:eastAsia="Arial"/>
          <w:sz w:val="19"/>
          <w:szCs w:val="19"/>
          <w:lang w:val="es-HN" w:eastAsia="en-US"/>
        </w:rPr>
        <w:t>2.1</w:t>
      </w:r>
      <w:r w:rsidR="009267DF" w:rsidRPr="000E6852">
        <w:rPr>
          <w:rFonts w:eastAsia="Arial"/>
          <w:sz w:val="19"/>
          <w:szCs w:val="19"/>
          <w:lang w:val="es-HN" w:eastAsia="en-US"/>
        </w:rPr>
        <w:t>Documentos no</w:t>
      </w:r>
      <w:r w:rsidR="00DB3142" w:rsidRPr="000E6852">
        <w:rPr>
          <w:rFonts w:eastAsia="Arial"/>
          <w:sz w:val="19"/>
          <w:szCs w:val="19"/>
          <w:lang w:val="es-HN" w:eastAsia="en-US"/>
        </w:rPr>
        <w:t xml:space="preserve"> subsanables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5</w:t>
      </w:r>
    </w:p>
    <w:p w:rsidR="00AE02A3" w:rsidRPr="000E6852" w:rsidRDefault="00AE02A3" w:rsidP="00373C1C">
      <w:pPr>
        <w:pStyle w:val="Prrafodelista"/>
        <w:widowControl w:val="0"/>
        <w:numPr>
          <w:ilvl w:val="0"/>
          <w:numId w:val="3"/>
        </w:numPr>
        <w:tabs>
          <w:tab w:val="left" w:pos="1891"/>
        </w:tabs>
        <w:ind w:left="357" w:hanging="357"/>
        <w:rPr>
          <w:rFonts w:eastAsia="Arial"/>
          <w:w w:val="80"/>
          <w:sz w:val="19"/>
          <w:szCs w:val="19"/>
          <w:lang w:val="es-HN" w:eastAsia="en-US"/>
        </w:rPr>
      </w:pPr>
      <w:r w:rsidRPr="000E6852">
        <w:rPr>
          <w:rFonts w:eastAsia="Arial"/>
          <w:sz w:val="19"/>
          <w:szCs w:val="19"/>
          <w:lang w:val="es-HN" w:eastAsia="en-US"/>
        </w:rPr>
        <w:t>P</w:t>
      </w:r>
      <w:r w:rsidR="00DB3142" w:rsidRPr="000E6852">
        <w:rPr>
          <w:rFonts w:eastAsia="Arial"/>
          <w:sz w:val="19"/>
          <w:szCs w:val="19"/>
          <w:lang w:val="es-HN" w:eastAsia="en-US"/>
        </w:rPr>
        <w:t xml:space="preserve">eriodo </w:t>
      </w:r>
      <w:r w:rsidR="009267DF" w:rsidRPr="000E6852">
        <w:rPr>
          <w:rFonts w:eastAsia="Arial"/>
          <w:sz w:val="19"/>
          <w:szCs w:val="19"/>
          <w:lang w:val="es-HN" w:eastAsia="en-US"/>
        </w:rPr>
        <w:t>de validez de las ofertas</w:t>
      </w:r>
      <w:r w:rsidR="00DB3142"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000E6852">
        <w:rPr>
          <w:rFonts w:eastAsia="Arial"/>
          <w:w w:val="80"/>
          <w:sz w:val="19"/>
          <w:szCs w:val="19"/>
          <w:lang w:val="es-HN" w:eastAsia="en-US"/>
        </w:rPr>
        <w:tab/>
      </w:r>
      <w:r w:rsidR="00373C1C" w:rsidRPr="000E6852">
        <w:rPr>
          <w:rFonts w:eastAsia="Arial"/>
          <w:sz w:val="19"/>
          <w:szCs w:val="19"/>
          <w:lang w:val="es-HN" w:eastAsia="en-US"/>
        </w:rPr>
        <w:t>6</w:t>
      </w:r>
      <w:r w:rsidR="00DB3142" w:rsidRPr="000E6852">
        <w:rPr>
          <w:rFonts w:eastAsia="Arial"/>
          <w:sz w:val="19"/>
          <w:szCs w:val="19"/>
          <w:lang w:val="es-HN" w:eastAsia="en-US"/>
        </w:rPr>
        <w:t xml:space="preserve">                    </w:t>
      </w:r>
      <w:r w:rsidR="00DB3142" w:rsidRPr="000E6852">
        <w:rPr>
          <w:rFonts w:eastAsia="Arial"/>
          <w:w w:val="80"/>
          <w:sz w:val="19"/>
          <w:szCs w:val="19"/>
          <w:lang w:val="es-HN" w:eastAsia="en-US"/>
        </w:rPr>
        <w:t xml:space="preserve">                                                                          </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Garantías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6</w:t>
      </w:r>
    </w:p>
    <w:p w:rsidR="00DB3142" w:rsidRPr="000E6852" w:rsidRDefault="00373C1C" w:rsidP="00AE02A3">
      <w:pPr>
        <w:widowControl w:val="0"/>
        <w:tabs>
          <w:tab w:val="left" w:pos="1883"/>
        </w:tabs>
        <w:ind w:left="708"/>
        <w:rPr>
          <w:rFonts w:eastAsia="Arial"/>
          <w:sz w:val="19"/>
          <w:szCs w:val="19"/>
          <w:lang w:val="es-HN" w:eastAsia="en-US"/>
        </w:rPr>
      </w:pPr>
      <w:r w:rsidRPr="000E6852">
        <w:rPr>
          <w:rFonts w:eastAsia="Arial"/>
          <w:sz w:val="19"/>
          <w:szCs w:val="19"/>
          <w:lang w:val="es-HN" w:eastAsia="en-US"/>
        </w:rPr>
        <w:t>4</w:t>
      </w:r>
      <w:r w:rsidR="00DB3142" w:rsidRPr="000E6852">
        <w:rPr>
          <w:rFonts w:eastAsia="Arial"/>
          <w:sz w:val="19"/>
          <w:szCs w:val="19"/>
          <w:lang w:val="es-HN" w:eastAsia="en-US"/>
        </w:rPr>
        <w:t>.1 Garantía de cumplimiento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6</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Presentación 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9</w:t>
      </w:r>
    </w:p>
    <w:p w:rsidR="00DB3142" w:rsidRPr="000E6852" w:rsidRDefault="009267DF"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Criterios para</w:t>
      </w:r>
      <w:r w:rsidR="00DB3142" w:rsidRPr="000E6852">
        <w:rPr>
          <w:rFonts w:eastAsia="Arial"/>
          <w:sz w:val="19"/>
          <w:szCs w:val="19"/>
          <w:lang w:val="es-HN" w:eastAsia="en-US"/>
        </w:rPr>
        <w:t xml:space="preserve"> </w:t>
      </w:r>
      <w:r w:rsidRPr="000E6852">
        <w:rPr>
          <w:rFonts w:eastAsia="Arial"/>
          <w:sz w:val="19"/>
          <w:szCs w:val="19"/>
          <w:lang w:val="es-HN" w:eastAsia="en-US"/>
        </w:rPr>
        <w:t>descalificación de</w:t>
      </w:r>
      <w:r w:rsidR="00DB3142" w:rsidRPr="000E6852">
        <w:rPr>
          <w:rFonts w:eastAsia="Arial"/>
          <w:sz w:val="19"/>
          <w:szCs w:val="19"/>
          <w:lang w:val="es-HN" w:eastAsia="en-US"/>
        </w:rPr>
        <w:t xml:space="preserve"> oferentes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373C1C" w:rsidRPr="000E6852">
        <w:rPr>
          <w:rFonts w:eastAsia="Arial"/>
          <w:sz w:val="19"/>
          <w:szCs w:val="19"/>
          <w:lang w:val="es-HN" w:eastAsia="en-US"/>
        </w:rPr>
        <w:t>7</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Recepción, apertura y análisis 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8</w:t>
      </w:r>
    </w:p>
    <w:p w:rsidR="00373C1C" w:rsidRPr="000E6852" w:rsidRDefault="00373C1C"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 xml:space="preserve">Negociación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9</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Criterios evaluación oferta técnica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9</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 xml:space="preserve">Declaración de concurso </w:t>
      </w:r>
      <w:r w:rsidR="009267DF" w:rsidRPr="000E6852">
        <w:rPr>
          <w:rFonts w:eastAsia="Arial"/>
          <w:sz w:val="19"/>
          <w:szCs w:val="19"/>
          <w:lang w:val="es-HN" w:eastAsia="en-US"/>
        </w:rPr>
        <w:t>desierto o</w:t>
      </w:r>
      <w:r w:rsidRPr="000E6852">
        <w:rPr>
          <w:rFonts w:eastAsia="Arial"/>
          <w:sz w:val="19"/>
          <w:szCs w:val="19"/>
          <w:lang w:val="es-HN" w:eastAsia="en-US"/>
        </w:rPr>
        <w:t xml:space="preserve"> fracasado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9</w:t>
      </w:r>
    </w:p>
    <w:p w:rsidR="00AE02A3" w:rsidRPr="000E6852" w:rsidRDefault="009267DF" w:rsidP="00373C1C">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Adjudicación del</w:t>
      </w:r>
      <w:r w:rsidR="00DB3142" w:rsidRPr="000E6852">
        <w:rPr>
          <w:rFonts w:eastAsia="Arial"/>
          <w:sz w:val="19"/>
          <w:szCs w:val="19"/>
          <w:lang w:val="es-HN" w:eastAsia="en-US"/>
        </w:rPr>
        <w:t xml:space="preserve"> concurso y </w:t>
      </w:r>
      <w:r w:rsidRPr="000E6852">
        <w:rPr>
          <w:rFonts w:eastAsia="Arial"/>
          <w:sz w:val="19"/>
          <w:szCs w:val="19"/>
          <w:lang w:val="es-HN" w:eastAsia="en-US"/>
        </w:rPr>
        <w:t>formalización del</w:t>
      </w:r>
      <w:r w:rsidR="00DB3142" w:rsidRPr="000E6852">
        <w:rPr>
          <w:rFonts w:eastAsia="Arial"/>
          <w:sz w:val="19"/>
          <w:szCs w:val="19"/>
          <w:lang w:val="es-HN" w:eastAsia="en-US"/>
        </w:rPr>
        <w:t xml:space="preserve"> contrato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10</w:t>
      </w:r>
    </w:p>
    <w:p w:rsidR="00DB3142" w:rsidRPr="000E6852" w:rsidRDefault="00D26C62" w:rsidP="00AE02A3">
      <w:pPr>
        <w:pStyle w:val="Prrafodelista"/>
        <w:widowControl w:val="0"/>
        <w:tabs>
          <w:tab w:val="left" w:pos="1883"/>
        </w:tabs>
        <w:ind w:left="709"/>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.1    Adjudicación del concurso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B3142" w:rsidRPr="000E6852">
        <w:rPr>
          <w:rFonts w:eastAsia="Arial"/>
          <w:sz w:val="19"/>
          <w:szCs w:val="19"/>
          <w:lang w:val="es-HN" w:eastAsia="en-US"/>
        </w:rPr>
        <w:t>1</w:t>
      </w:r>
      <w:r w:rsidR="00373C1C" w:rsidRPr="000E6852">
        <w:rPr>
          <w:rFonts w:eastAsia="Arial"/>
          <w:sz w:val="19"/>
          <w:szCs w:val="19"/>
          <w:lang w:val="es-HN" w:eastAsia="en-US"/>
        </w:rPr>
        <w:t>0</w:t>
      </w:r>
    </w:p>
    <w:p w:rsidR="00D26C62" w:rsidRPr="000E6852" w:rsidRDefault="00D26C62" w:rsidP="00D26C62">
      <w:pPr>
        <w:widowControl w:val="0"/>
        <w:tabs>
          <w:tab w:val="left" w:pos="1883"/>
          <w:tab w:val="left" w:pos="7800"/>
        </w:tabs>
        <w:ind w:left="709"/>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.2    Formalización del contrato</w:t>
      </w:r>
      <w:r w:rsidRPr="000E6852">
        <w:rPr>
          <w:rFonts w:eastAsia="Arial"/>
          <w:sz w:val="19"/>
          <w:szCs w:val="19"/>
          <w:lang w:val="es-HN" w:eastAsia="en-US"/>
        </w:rPr>
        <w:tab/>
        <w:t>10</w:t>
      </w:r>
    </w:p>
    <w:p w:rsidR="00AE02A3" w:rsidRPr="000E6852" w:rsidRDefault="00DB3142" w:rsidP="00373C1C">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Obligaciones generales y especiales del contrato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ab/>
      </w:r>
      <w:r w:rsidR="000E6852">
        <w:rPr>
          <w:rFonts w:eastAsia="Arial"/>
          <w:sz w:val="19"/>
          <w:szCs w:val="19"/>
          <w:lang w:val="es-HN" w:eastAsia="en-US"/>
        </w:rPr>
        <w:tab/>
      </w:r>
      <w:r w:rsidR="00373C1C" w:rsidRPr="000E6852">
        <w:rPr>
          <w:rFonts w:eastAsia="Arial"/>
          <w:sz w:val="19"/>
          <w:szCs w:val="19"/>
          <w:lang w:val="es-HN" w:eastAsia="en-US"/>
        </w:rPr>
        <w:t>10</w:t>
      </w:r>
      <w:r w:rsidRPr="000E6852">
        <w:rPr>
          <w:rFonts w:eastAsia="Arial"/>
          <w:sz w:val="19"/>
          <w:szCs w:val="19"/>
          <w:lang w:val="es-HN" w:eastAsia="en-US"/>
        </w:rPr>
        <w:t xml:space="preserve"> </w:t>
      </w:r>
    </w:p>
    <w:p w:rsidR="00DB3142" w:rsidRPr="000E6852" w:rsidRDefault="00DB3142" w:rsidP="00AE02A3">
      <w:pPr>
        <w:pStyle w:val="Prrafodelista"/>
        <w:widowControl w:val="0"/>
        <w:tabs>
          <w:tab w:val="left" w:pos="1883"/>
        </w:tabs>
        <w:ind w:left="709"/>
        <w:rPr>
          <w:rFonts w:eastAsia="Arial"/>
          <w:sz w:val="19"/>
          <w:szCs w:val="19"/>
          <w:lang w:val="es-HN" w:eastAsia="en-US"/>
        </w:rPr>
      </w:pPr>
      <w:r w:rsidRPr="000E6852">
        <w:rPr>
          <w:rFonts w:eastAsia="Arial"/>
          <w:sz w:val="19"/>
          <w:szCs w:val="19"/>
          <w:lang w:val="es-HN" w:eastAsia="en-US"/>
        </w:rPr>
        <w:t>1</w:t>
      </w:r>
      <w:r w:rsidR="00D26C62" w:rsidRPr="000E6852">
        <w:rPr>
          <w:rFonts w:eastAsia="Arial"/>
          <w:sz w:val="19"/>
          <w:szCs w:val="19"/>
          <w:lang w:val="es-HN" w:eastAsia="en-US"/>
        </w:rPr>
        <w:t>2</w:t>
      </w:r>
      <w:r w:rsidRPr="000E6852">
        <w:rPr>
          <w:rFonts w:eastAsia="Arial"/>
          <w:sz w:val="19"/>
          <w:szCs w:val="19"/>
          <w:lang w:val="es-HN" w:eastAsia="en-US"/>
        </w:rPr>
        <w:t>.1 Documentos de trabajo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D26C62" w:rsidRPr="000E6852">
        <w:rPr>
          <w:rFonts w:eastAsia="Arial"/>
          <w:sz w:val="19"/>
          <w:szCs w:val="19"/>
          <w:lang w:val="es-HN" w:eastAsia="en-US"/>
        </w:rPr>
        <w:t>11</w:t>
      </w:r>
    </w:p>
    <w:p w:rsidR="00D26C62" w:rsidRPr="000E6852" w:rsidRDefault="00D26C6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w:t>
      </w:r>
      <w:r w:rsidR="00DB3142" w:rsidRPr="000E6852">
        <w:rPr>
          <w:rFonts w:eastAsia="Arial"/>
          <w:sz w:val="19"/>
          <w:szCs w:val="19"/>
          <w:lang w:val="es-HN" w:eastAsia="en-US"/>
        </w:rPr>
        <w:t>.2 Obligaciones laborables</w:t>
      </w:r>
      <w:r w:rsidR="00DB3142"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11</w:t>
      </w:r>
    </w:p>
    <w:p w:rsidR="00DB3142" w:rsidRPr="000E6852" w:rsidRDefault="00D26C6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12.3 Otras Obligaciones</w:t>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11</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Financiamiento y forma de pago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373C1C" w:rsidRPr="000E6852">
        <w:rPr>
          <w:rFonts w:eastAsia="Arial"/>
          <w:sz w:val="19"/>
          <w:szCs w:val="19"/>
          <w:lang w:val="es-HN" w:eastAsia="en-US"/>
        </w:rPr>
        <w:t>11</w:t>
      </w:r>
    </w:p>
    <w:p w:rsidR="00DB3142" w:rsidRPr="000E6852" w:rsidRDefault="009267DF"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Condiciones generales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12</w:t>
      </w:r>
    </w:p>
    <w:p w:rsidR="00DB3142" w:rsidRPr="000E6852" w:rsidRDefault="00DB314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12.1 Terminación y liquidación del contrato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12</w:t>
      </w:r>
      <w:r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12.2 Cesión</w:t>
      </w:r>
      <w:r w:rsidR="00DB3142" w:rsidRPr="000E6852">
        <w:rPr>
          <w:rFonts w:eastAsia="Arial"/>
          <w:sz w:val="19"/>
          <w:szCs w:val="19"/>
          <w:lang w:val="es-HN" w:eastAsia="en-US"/>
        </w:rPr>
        <w:t xml:space="preserve"> del contrato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12</w:t>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12.3 Solución</w:t>
      </w:r>
      <w:r w:rsidR="00DB3142" w:rsidRPr="000E6852">
        <w:rPr>
          <w:rFonts w:eastAsia="Arial"/>
          <w:sz w:val="19"/>
          <w:szCs w:val="19"/>
          <w:lang w:val="es-HN" w:eastAsia="en-US"/>
        </w:rPr>
        <w:t xml:space="preserve"> de controversias o diferencias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B3142" w:rsidRPr="000E6852">
        <w:rPr>
          <w:rFonts w:eastAsia="Arial"/>
          <w:sz w:val="19"/>
          <w:szCs w:val="19"/>
          <w:lang w:val="es-HN" w:eastAsia="en-US"/>
        </w:rPr>
        <w:t>1</w:t>
      </w:r>
      <w:r w:rsidR="00D26C62" w:rsidRPr="000E6852">
        <w:rPr>
          <w:rFonts w:eastAsia="Arial"/>
          <w:sz w:val="19"/>
          <w:szCs w:val="19"/>
          <w:lang w:val="es-HN" w:eastAsia="en-US"/>
        </w:rPr>
        <w:t>2</w:t>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12.4 Observaciones</w:t>
      </w:r>
      <w:r w:rsidR="00DB3142" w:rsidRPr="000E6852">
        <w:rPr>
          <w:rFonts w:eastAsia="Arial"/>
          <w:sz w:val="19"/>
          <w:szCs w:val="19"/>
          <w:lang w:val="es-HN" w:eastAsia="en-US"/>
        </w:rPr>
        <w:t>, discrepancias y omisiones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26C62" w:rsidRPr="000E6852">
        <w:rPr>
          <w:rFonts w:eastAsia="Arial"/>
          <w:sz w:val="19"/>
          <w:szCs w:val="19"/>
          <w:lang w:val="es-HN" w:eastAsia="en-US"/>
        </w:rPr>
        <w:t>12</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12.6 Aclaraciones</w:t>
      </w:r>
      <w:r w:rsidR="00DB3142" w:rsidRPr="000E6852">
        <w:rPr>
          <w:rFonts w:eastAsia="Arial"/>
          <w:sz w:val="19"/>
          <w:szCs w:val="19"/>
          <w:lang w:val="es-HN" w:eastAsia="en-US"/>
        </w:rPr>
        <w:t xml:space="preserve"> y ampliaciones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12.7 Normas</w:t>
      </w:r>
      <w:r w:rsidR="00DB3142" w:rsidRPr="000E6852">
        <w:rPr>
          <w:rFonts w:eastAsia="Arial"/>
          <w:sz w:val="19"/>
          <w:szCs w:val="19"/>
          <w:lang w:val="es-HN" w:eastAsia="en-US"/>
        </w:rPr>
        <w:t xml:space="preserve"> aplicables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12.8 Caso</w:t>
      </w:r>
      <w:r w:rsidR="00DB3142" w:rsidRPr="000E6852">
        <w:rPr>
          <w:rFonts w:eastAsia="Arial"/>
          <w:sz w:val="19"/>
          <w:szCs w:val="19"/>
          <w:lang w:val="es-HN" w:eastAsia="en-US"/>
        </w:rPr>
        <w:t xml:space="preserve"> fortuito o fuerza mayor</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12.9 Compromiso de</w:t>
      </w:r>
      <w:r w:rsidR="00DB3142" w:rsidRPr="000E6852">
        <w:rPr>
          <w:rFonts w:eastAsia="Arial"/>
          <w:sz w:val="19"/>
          <w:szCs w:val="19"/>
          <w:lang w:val="es-HN" w:eastAsia="en-US"/>
        </w:rPr>
        <w:t xml:space="preserve"> confidencialidad</w:t>
      </w:r>
      <w:r w:rsidRPr="000E6852">
        <w:rPr>
          <w:rFonts w:eastAsia="Arial"/>
          <w:sz w:val="19"/>
          <w:szCs w:val="19"/>
          <w:lang w:val="es-HN" w:eastAsia="en-US"/>
        </w:rPr>
        <w:t>, seguridad</w:t>
      </w:r>
      <w:r w:rsidR="00DB3142" w:rsidRPr="000E6852">
        <w:rPr>
          <w:rFonts w:eastAsia="Arial"/>
          <w:sz w:val="19"/>
          <w:szCs w:val="19"/>
          <w:lang w:val="es-HN" w:eastAsia="en-US"/>
        </w:rPr>
        <w:t xml:space="preserve"> y auditoria</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13</w:t>
      </w:r>
    </w:p>
    <w:p w:rsidR="00DB3142" w:rsidRPr="000E6852" w:rsidRDefault="00DB3142" w:rsidP="00DB3142">
      <w:pPr>
        <w:widowControl w:val="0"/>
        <w:tabs>
          <w:tab w:val="left" w:pos="1883"/>
        </w:tabs>
        <w:rPr>
          <w:rFonts w:eastAsia="Arial"/>
          <w:b/>
          <w:sz w:val="19"/>
          <w:szCs w:val="19"/>
          <w:lang w:val="es-HN" w:eastAsia="en-US"/>
        </w:rPr>
      </w:pPr>
      <w:r w:rsidRPr="000E6852">
        <w:rPr>
          <w:rFonts w:eastAsia="Arial"/>
          <w:b/>
          <w:sz w:val="19"/>
          <w:szCs w:val="19"/>
          <w:lang w:val="es-HN" w:eastAsia="en-US"/>
        </w:rPr>
        <w:t>ANEXOS</w:t>
      </w:r>
      <w:r w:rsidRPr="000E6852">
        <w:rPr>
          <w:rFonts w:eastAsia="Arial"/>
          <w:b/>
          <w:sz w:val="19"/>
          <w:szCs w:val="19"/>
          <w:lang w:val="es-HN" w:eastAsia="en-US"/>
        </w:rPr>
        <w:tab/>
      </w:r>
    </w:p>
    <w:p w:rsidR="003204F0" w:rsidRPr="000E6852" w:rsidRDefault="00DB3142" w:rsidP="003204F0">
      <w:pPr>
        <w:widowControl w:val="0"/>
        <w:tabs>
          <w:tab w:val="left" w:pos="1883"/>
        </w:tabs>
        <w:rPr>
          <w:rFonts w:eastAsia="Arial"/>
          <w:sz w:val="19"/>
          <w:szCs w:val="19"/>
          <w:lang w:val="es-HN" w:eastAsia="en-US"/>
        </w:rPr>
      </w:pPr>
      <w:r w:rsidRPr="000E6852">
        <w:rPr>
          <w:rFonts w:eastAsia="Arial"/>
          <w:sz w:val="19"/>
          <w:szCs w:val="19"/>
          <w:lang w:val="es-HN" w:eastAsia="en-US"/>
        </w:rPr>
        <w:t>Anexo No.1: Condiciones específicas del concurso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15</w:t>
      </w:r>
      <w:r w:rsidRPr="000E6852">
        <w:rPr>
          <w:rFonts w:eastAsia="Arial"/>
          <w:sz w:val="19"/>
          <w:szCs w:val="19"/>
          <w:lang w:val="es-HN" w:eastAsia="en-US"/>
        </w:rPr>
        <w:tab/>
      </w:r>
    </w:p>
    <w:p w:rsidR="00DB3142" w:rsidRPr="000E6852" w:rsidRDefault="00DB3142" w:rsidP="003204F0">
      <w:pPr>
        <w:widowControl w:val="0"/>
        <w:tabs>
          <w:tab w:val="left" w:pos="1883"/>
        </w:tabs>
        <w:rPr>
          <w:rFonts w:eastAsia="Arial"/>
          <w:sz w:val="19"/>
          <w:szCs w:val="19"/>
          <w:lang w:val="es-HN" w:eastAsia="en-US"/>
        </w:rPr>
      </w:pPr>
      <w:r w:rsidRPr="000E6852">
        <w:rPr>
          <w:rFonts w:eastAsia="Arial"/>
          <w:sz w:val="19"/>
          <w:szCs w:val="19"/>
          <w:lang w:val="es-HN" w:eastAsia="en-US"/>
        </w:rPr>
        <w:t xml:space="preserve">Objetivo </w:t>
      </w:r>
      <w:r w:rsidR="00D26C62" w:rsidRPr="000E6852">
        <w:rPr>
          <w:rFonts w:eastAsia="Arial"/>
          <w:sz w:val="19"/>
          <w:szCs w:val="19"/>
          <w:lang w:val="es-HN" w:eastAsia="en-US"/>
        </w:rPr>
        <w:t>G</w:t>
      </w:r>
      <w:r w:rsidRPr="000E6852">
        <w:rPr>
          <w:rFonts w:eastAsia="Arial"/>
          <w:sz w:val="19"/>
          <w:szCs w:val="19"/>
          <w:lang w:val="es-HN" w:eastAsia="en-US"/>
        </w:rPr>
        <w:t>eneral</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204F0" w:rsidRPr="000E6852">
        <w:rPr>
          <w:rFonts w:eastAsia="Arial"/>
          <w:sz w:val="19"/>
          <w:szCs w:val="19"/>
          <w:lang w:val="es-HN" w:eastAsia="en-US"/>
        </w:rPr>
        <w:tab/>
      </w:r>
      <w:r w:rsidR="00D26C62" w:rsidRPr="000E6852">
        <w:rPr>
          <w:rFonts w:eastAsia="Arial"/>
          <w:sz w:val="19"/>
          <w:szCs w:val="19"/>
          <w:lang w:val="es-HN" w:eastAsia="en-US"/>
        </w:rPr>
        <w:t>15</w:t>
      </w:r>
      <w:r w:rsidRPr="000E6852">
        <w:rPr>
          <w:rFonts w:eastAsia="Arial"/>
          <w:sz w:val="19"/>
          <w:szCs w:val="19"/>
          <w:lang w:val="es-HN" w:eastAsia="en-US"/>
        </w:rPr>
        <w:tab/>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1.1 </w:t>
      </w:r>
      <w:r w:rsidR="00DB3142" w:rsidRPr="000E6852">
        <w:rPr>
          <w:rFonts w:eastAsia="Arial"/>
          <w:sz w:val="19"/>
          <w:szCs w:val="19"/>
          <w:lang w:val="es-HN" w:eastAsia="en-US"/>
        </w:rPr>
        <w:t>Objetivos específicos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16</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1.2 Alcance de la Auditoria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16</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1.3 Criterios de Ejecución</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1.4 Marco Legal</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1.5 Documento a disposición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1.6 Entregables de la Auditoria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18</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1.7 </w:t>
      </w:r>
      <w:r w:rsidR="00DB3142" w:rsidRPr="000E6852">
        <w:rPr>
          <w:rFonts w:eastAsia="Arial"/>
          <w:sz w:val="19"/>
          <w:szCs w:val="19"/>
          <w:lang w:val="es-HN" w:eastAsia="en-US"/>
        </w:rPr>
        <w:t>Periodo de validez de las ofertas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t xml:space="preserve"> </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1.8 </w:t>
      </w:r>
      <w:r w:rsidR="00DB3142" w:rsidRPr="000E6852">
        <w:rPr>
          <w:rFonts w:eastAsia="Arial"/>
          <w:sz w:val="19"/>
          <w:szCs w:val="19"/>
          <w:lang w:val="es-HN" w:eastAsia="en-US"/>
        </w:rPr>
        <w:t xml:space="preserve">Plazo de entrega                                                                                           </w:t>
      </w:r>
      <w:r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t xml:space="preserve"> </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1.9 </w:t>
      </w:r>
      <w:r w:rsidR="00DB3142" w:rsidRPr="000E6852">
        <w:rPr>
          <w:rFonts w:eastAsia="Arial"/>
          <w:sz w:val="19"/>
          <w:szCs w:val="19"/>
          <w:lang w:val="es-HN" w:eastAsia="en-US"/>
        </w:rPr>
        <w:t xml:space="preserve">Financiamiento y forma de pago                                                                  </w:t>
      </w:r>
      <w:r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1.10 </w:t>
      </w:r>
      <w:r w:rsidR="00AE02A3" w:rsidRPr="000E6852">
        <w:rPr>
          <w:rFonts w:eastAsia="Arial"/>
          <w:sz w:val="19"/>
          <w:szCs w:val="19"/>
          <w:lang w:val="es-HN" w:eastAsia="en-US"/>
        </w:rPr>
        <w:t>I</w:t>
      </w:r>
      <w:r w:rsidR="00DB3142" w:rsidRPr="000E6852">
        <w:rPr>
          <w:rFonts w:eastAsia="Arial"/>
          <w:sz w:val="19"/>
          <w:szCs w:val="19"/>
          <w:lang w:val="es-HN" w:eastAsia="en-US"/>
        </w:rPr>
        <w:t>nicio</w:t>
      </w:r>
      <w:r w:rsidR="00AE02A3" w:rsidRPr="000E6852">
        <w:rPr>
          <w:rFonts w:eastAsia="Arial"/>
          <w:sz w:val="19"/>
          <w:szCs w:val="19"/>
          <w:lang w:val="es-HN" w:eastAsia="en-US"/>
        </w:rPr>
        <w:t xml:space="preserve"> </w:t>
      </w:r>
      <w:r w:rsidR="00DB3142" w:rsidRPr="000E6852">
        <w:rPr>
          <w:rFonts w:eastAsia="Arial"/>
          <w:sz w:val="19"/>
          <w:szCs w:val="19"/>
          <w:lang w:val="es-HN" w:eastAsia="en-US"/>
        </w:rPr>
        <w:t xml:space="preserve">de los servicios de auditoria                                                                     </w:t>
      </w:r>
      <w:r w:rsidRPr="000E6852">
        <w:rPr>
          <w:rFonts w:eastAsia="Arial"/>
          <w:sz w:val="19"/>
          <w:szCs w:val="19"/>
          <w:lang w:val="es-HN" w:eastAsia="en-US"/>
        </w:rPr>
        <w:tab/>
      </w:r>
      <w:r w:rsidR="00DB3142" w:rsidRPr="000E6852">
        <w:rPr>
          <w:rFonts w:eastAsia="Arial"/>
          <w:sz w:val="19"/>
          <w:szCs w:val="19"/>
          <w:lang w:val="es-HN" w:eastAsia="en-US"/>
        </w:rPr>
        <w:t xml:space="preserve"> </w:t>
      </w:r>
      <w:r w:rsidR="003204F0" w:rsidRPr="000E6852">
        <w:rPr>
          <w:rFonts w:eastAsia="Arial"/>
          <w:sz w:val="19"/>
          <w:szCs w:val="19"/>
          <w:lang w:val="es-HN" w:eastAsia="en-US"/>
        </w:rPr>
        <w:tab/>
      </w:r>
      <w:r w:rsidR="000E6852">
        <w:rPr>
          <w:rFonts w:eastAsia="Arial"/>
          <w:sz w:val="19"/>
          <w:szCs w:val="19"/>
          <w:lang w:val="es-HN" w:eastAsia="en-US"/>
        </w:rPr>
        <w:tab/>
      </w:r>
      <w:r w:rsidR="00655382" w:rsidRPr="000E6852">
        <w:rPr>
          <w:rFonts w:eastAsia="Arial"/>
          <w:sz w:val="19"/>
          <w:szCs w:val="19"/>
          <w:lang w:val="es-HN" w:eastAsia="en-US"/>
        </w:rPr>
        <w:t>19</w:t>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No.2</w:t>
      </w:r>
      <w:r w:rsidR="00DB3142" w:rsidRPr="000E6852">
        <w:rPr>
          <w:rFonts w:eastAsia="Arial"/>
          <w:sz w:val="19"/>
          <w:szCs w:val="19"/>
          <w:lang w:val="es-HN" w:eastAsia="en-US"/>
        </w:rPr>
        <w:t>: Condiciones</w:t>
      </w:r>
      <w:r w:rsidRPr="000E6852">
        <w:rPr>
          <w:rFonts w:eastAsia="Arial"/>
          <w:sz w:val="19"/>
          <w:szCs w:val="19"/>
          <w:lang w:val="es-HN" w:eastAsia="en-US"/>
        </w:rPr>
        <w:t>, especificaciones y</w:t>
      </w:r>
      <w:r w:rsidR="00DB3142" w:rsidRPr="000E6852">
        <w:rPr>
          <w:rFonts w:eastAsia="Arial"/>
          <w:sz w:val="19"/>
          <w:szCs w:val="19"/>
          <w:lang w:val="es-HN" w:eastAsia="en-US"/>
        </w:rPr>
        <w:t xml:space="preserve"> </w:t>
      </w:r>
      <w:r w:rsidRPr="000E6852">
        <w:rPr>
          <w:rFonts w:eastAsia="Arial"/>
          <w:sz w:val="19"/>
          <w:szCs w:val="19"/>
          <w:lang w:val="es-HN" w:eastAsia="en-US"/>
        </w:rPr>
        <w:t>requerimientos técnicos</w:t>
      </w:r>
      <w:r w:rsidR="00DB3142" w:rsidRPr="000E6852">
        <w:rPr>
          <w:rFonts w:eastAsia="Arial"/>
          <w:sz w:val="19"/>
          <w:szCs w:val="19"/>
          <w:lang w:val="es-HN" w:eastAsia="en-US"/>
        </w:rPr>
        <w:t xml:space="preserve">         </w:t>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B3142" w:rsidRPr="000E6852">
        <w:rPr>
          <w:rFonts w:eastAsia="Arial"/>
          <w:sz w:val="19"/>
          <w:szCs w:val="19"/>
          <w:lang w:val="es-HN" w:eastAsia="en-US"/>
        </w:rPr>
        <w:t>2</w:t>
      </w:r>
      <w:r w:rsidR="00655382" w:rsidRPr="000E6852">
        <w:rPr>
          <w:rFonts w:eastAsia="Arial"/>
          <w:sz w:val="19"/>
          <w:szCs w:val="19"/>
          <w:lang w:val="es-HN" w:eastAsia="en-US"/>
        </w:rPr>
        <w:t>0</w:t>
      </w:r>
      <w:r w:rsidR="00DB3142" w:rsidRPr="000E6852">
        <w:rPr>
          <w:rFonts w:eastAsia="Arial"/>
          <w:sz w:val="19"/>
          <w:szCs w:val="19"/>
          <w:lang w:val="es-HN" w:eastAsia="en-US"/>
        </w:rPr>
        <w:tab/>
        <w:t xml:space="preserve"> </w:t>
      </w:r>
    </w:p>
    <w:p w:rsidR="00DB3142" w:rsidRPr="000E6852" w:rsidRDefault="009267DF" w:rsidP="00AE02A3">
      <w:pPr>
        <w:pStyle w:val="Textocomentario"/>
        <w:widowControl w:val="0"/>
        <w:tabs>
          <w:tab w:val="left" w:pos="1883"/>
        </w:tabs>
        <w:rPr>
          <w:rFonts w:eastAsia="Arial"/>
          <w:sz w:val="19"/>
          <w:szCs w:val="19"/>
          <w:lang w:val="es-HN" w:eastAsia="en-US"/>
        </w:rPr>
      </w:pPr>
      <w:r w:rsidRPr="000E6852">
        <w:rPr>
          <w:rFonts w:eastAsia="Arial"/>
          <w:sz w:val="19"/>
          <w:szCs w:val="19"/>
          <w:lang w:val="es-HN" w:eastAsia="en-US"/>
        </w:rPr>
        <w:t>Anexo No.3</w:t>
      </w:r>
      <w:r w:rsidR="00DB3142" w:rsidRPr="000E6852">
        <w:rPr>
          <w:rFonts w:eastAsia="Arial"/>
          <w:sz w:val="19"/>
          <w:szCs w:val="19"/>
          <w:lang w:val="es-HN" w:eastAsia="en-US"/>
        </w:rPr>
        <w:t xml:space="preserve">: Formato presentación oferta económica                                         </w:t>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655382" w:rsidRPr="000E6852">
        <w:rPr>
          <w:rFonts w:eastAsia="Arial"/>
          <w:sz w:val="19"/>
          <w:szCs w:val="19"/>
          <w:lang w:val="es-HN" w:eastAsia="en-US"/>
        </w:rPr>
        <w:t>22</w:t>
      </w:r>
      <w:r w:rsidR="00DB3142" w:rsidRPr="000E6852">
        <w:rPr>
          <w:rFonts w:eastAsia="Arial"/>
          <w:sz w:val="19"/>
          <w:szCs w:val="19"/>
          <w:lang w:val="es-HN" w:eastAsia="en-US"/>
        </w:rPr>
        <w:tab/>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No.4</w:t>
      </w:r>
      <w:r w:rsidR="00DB3142" w:rsidRPr="000E6852">
        <w:rPr>
          <w:rFonts w:eastAsia="Arial"/>
          <w:sz w:val="19"/>
          <w:szCs w:val="19"/>
          <w:lang w:val="es-HN" w:eastAsia="en-US"/>
        </w:rPr>
        <w:t xml:space="preserve">: Criterios para evaluación de Ofertas                                                </w:t>
      </w:r>
      <w:r w:rsidR="00DB3142" w:rsidRPr="000E6852">
        <w:rPr>
          <w:rFonts w:eastAsia="Arial"/>
          <w:sz w:val="19"/>
          <w:szCs w:val="19"/>
          <w:lang w:val="es-HN" w:eastAsia="en-US"/>
        </w:rPr>
        <w:tab/>
      </w:r>
      <w:r w:rsidR="000E6852">
        <w:rPr>
          <w:rFonts w:eastAsia="Arial"/>
          <w:sz w:val="19"/>
          <w:szCs w:val="19"/>
          <w:lang w:val="es-HN" w:eastAsia="en-US"/>
        </w:rPr>
        <w:tab/>
      </w:r>
      <w:r w:rsidR="00DB3142" w:rsidRPr="000E6852">
        <w:rPr>
          <w:rFonts w:eastAsia="Arial"/>
          <w:sz w:val="19"/>
          <w:szCs w:val="19"/>
          <w:lang w:val="es-HN" w:eastAsia="en-US"/>
        </w:rPr>
        <w:tab/>
      </w:r>
      <w:r w:rsidR="00655382" w:rsidRPr="000E6852">
        <w:rPr>
          <w:rFonts w:eastAsia="Arial"/>
          <w:sz w:val="19"/>
          <w:szCs w:val="19"/>
          <w:lang w:val="es-HN" w:eastAsia="en-US"/>
        </w:rPr>
        <w:t>23</w:t>
      </w:r>
      <w:r w:rsidR="00DB3142" w:rsidRPr="000E6852">
        <w:rPr>
          <w:rFonts w:eastAsia="Arial"/>
          <w:sz w:val="19"/>
          <w:szCs w:val="19"/>
          <w:lang w:val="es-HN" w:eastAsia="en-US"/>
        </w:rPr>
        <w:tab/>
        <w:t xml:space="preserve"> </w:t>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w:t>
      </w:r>
      <w:r w:rsidR="00AE02A3" w:rsidRPr="000E6852">
        <w:rPr>
          <w:rFonts w:eastAsia="Arial"/>
          <w:sz w:val="19"/>
          <w:szCs w:val="19"/>
          <w:lang w:val="es-HN" w:eastAsia="en-US"/>
        </w:rPr>
        <w:t>.5</w:t>
      </w:r>
      <w:r w:rsidR="00DB3142" w:rsidRPr="000E6852">
        <w:rPr>
          <w:rFonts w:eastAsia="Arial"/>
          <w:sz w:val="19"/>
          <w:szCs w:val="19"/>
          <w:lang w:val="es-HN" w:eastAsia="en-US"/>
        </w:rPr>
        <w:t xml:space="preserve">: Formato contrato de consultoría                                                      </w:t>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25</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Carta de Presentación de Oferta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33</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Declaración Jurada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34</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Presentación de Sobres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36</w:t>
      </w:r>
    </w:p>
    <w:p w:rsidR="00DB3142" w:rsidRPr="000E6852" w:rsidRDefault="00DB3142" w:rsidP="00DB3142">
      <w:pPr>
        <w:tabs>
          <w:tab w:val="left" w:pos="4605"/>
        </w:tabs>
        <w:jc w:val="center"/>
        <w:rPr>
          <w:b/>
          <w:sz w:val="21"/>
          <w:szCs w:val="21"/>
          <w:lang w:val="es-HN"/>
        </w:rPr>
      </w:pPr>
      <w:r w:rsidRPr="000E6852">
        <w:rPr>
          <w:b/>
          <w:sz w:val="21"/>
          <w:szCs w:val="21"/>
          <w:lang w:val="es-HN"/>
        </w:rPr>
        <w:lastRenderedPageBreak/>
        <w:t xml:space="preserve">CONCURSO </w:t>
      </w:r>
      <w:r w:rsidR="00A46EE8">
        <w:rPr>
          <w:b/>
          <w:sz w:val="21"/>
          <w:szCs w:val="21"/>
          <w:lang w:val="es-HN"/>
        </w:rPr>
        <w:t>PRIVADO</w:t>
      </w:r>
      <w:r w:rsidRPr="000E6852">
        <w:rPr>
          <w:b/>
          <w:sz w:val="21"/>
          <w:szCs w:val="21"/>
          <w:lang w:val="es-HN"/>
        </w:rPr>
        <w:t xml:space="preserve"> No.</w:t>
      </w:r>
      <w:r w:rsidR="00A46EE8">
        <w:rPr>
          <w:b/>
          <w:sz w:val="21"/>
          <w:szCs w:val="21"/>
          <w:lang w:val="es-HN"/>
        </w:rPr>
        <w:t>CP</w:t>
      </w:r>
      <w:r w:rsidRPr="000E6852">
        <w:rPr>
          <w:b/>
          <w:sz w:val="21"/>
          <w:szCs w:val="21"/>
          <w:lang w:val="es-HN"/>
        </w:rPr>
        <w:t>-00</w:t>
      </w:r>
      <w:r w:rsidR="00A447D0" w:rsidRPr="000E6852">
        <w:rPr>
          <w:b/>
          <w:sz w:val="21"/>
          <w:szCs w:val="21"/>
          <w:lang w:val="es-HN"/>
        </w:rPr>
        <w:t xml:space="preserve">3 </w:t>
      </w:r>
      <w:r w:rsidRPr="000E6852">
        <w:rPr>
          <w:b/>
          <w:sz w:val="21"/>
          <w:szCs w:val="21"/>
          <w:lang w:val="es-HN"/>
        </w:rPr>
        <w:t>-</w:t>
      </w:r>
      <w:r w:rsidR="000E6852">
        <w:rPr>
          <w:b/>
          <w:sz w:val="21"/>
          <w:szCs w:val="21"/>
          <w:lang w:val="es-HN"/>
        </w:rPr>
        <w:t>2020</w:t>
      </w:r>
    </w:p>
    <w:p w:rsidR="00DB3142" w:rsidRPr="000E6852" w:rsidRDefault="00DB3142" w:rsidP="00DB3142">
      <w:pPr>
        <w:tabs>
          <w:tab w:val="left" w:pos="4605"/>
        </w:tabs>
        <w:jc w:val="center"/>
        <w:rPr>
          <w:b/>
          <w:sz w:val="21"/>
          <w:szCs w:val="21"/>
          <w:lang w:val="es-HN"/>
        </w:rPr>
      </w:pPr>
      <w:r w:rsidRPr="000E6852">
        <w:rPr>
          <w:b/>
          <w:sz w:val="21"/>
          <w:szCs w:val="21"/>
          <w:lang w:val="es-HN"/>
        </w:rPr>
        <w:t>BASES Y TERMINOS DE REFERENCIA</w:t>
      </w:r>
    </w:p>
    <w:p w:rsidR="00F31336" w:rsidRPr="000E6852" w:rsidRDefault="00F31336" w:rsidP="00DB3142">
      <w:pPr>
        <w:tabs>
          <w:tab w:val="left" w:pos="4605"/>
        </w:tabs>
        <w:jc w:val="both"/>
        <w:rPr>
          <w:b/>
          <w:sz w:val="21"/>
          <w:szCs w:val="21"/>
          <w:lang w:val="es-HN"/>
        </w:rPr>
      </w:pPr>
    </w:p>
    <w:p w:rsidR="00DB3142" w:rsidRPr="000E6852" w:rsidRDefault="00DB3142" w:rsidP="001D4595">
      <w:pPr>
        <w:pStyle w:val="Prrafodelista"/>
        <w:numPr>
          <w:ilvl w:val="0"/>
          <w:numId w:val="6"/>
        </w:numPr>
        <w:tabs>
          <w:tab w:val="left" w:pos="4605"/>
        </w:tabs>
        <w:jc w:val="both"/>
        <w:rPr>
          <w:b/>
          <w:sz w:val="21"/>
          <w:szCs w:val="21"/>
          <w:lang w:val="es-HN"/>
        </w:rPr>
      </w:pPr>
      <w:r w:rsidRPr="000E6852">
        <w:rPr>
          <w:b/>
          <w:sz w:val="21"/>
          <w:szCs w:val="21"/>
          <w:lang w:val="es-HN"/>
        </w:rPr>
        <w:t>DE LAS OFERTAS</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Con el propósito de realizar una evaluación objetiva de los concursantes y de las ofertas recibidas de estos se requiere que las propuestas sean desglosadas y presentadas en forma separada de la siguiente forma:</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DOCUMENTACION LEGAL      (Original y dos copias)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DOCUMENTACION TECNICA (Original y dos copias)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rPr>
      </w:pPr>
      <w:r w:rsidRPr="000E6852">
        <w:rPr>
          <w:sz w:val="21"/>
          <w:szCs w:val="21"/>
          <w:lang w:val="es-HN"/>
        </w:rPr>
        <w:t>OFERTA ECONOMICA              (Original y dos copias)</w:t>
      </w:r>
      <w:r w:rsidRPr="000E6852">
        <w:rPr>
          <w:sz w:val="21"/>
          <w:szCs w:val="21"/>
        </w:rPr>
        <w:t xml:space="preserve">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Los documentos que se presenten en fotocopias, deberán estar autenticados por Notario </w:t>
      </w:r>
      <w:r w:rsidR="00F31336" w:rsidRPr="000E6852">
        <w:rPr>
          <w:sz w:val="21"/>
          <w:szCs w:val="21"/>
          <w:lang w:val="es-HN"/>
        </w:rPr>
        <w:t>Público</w:t>
      </w:r>
      <w:r w:rsidRPr="000E6852">
        <w:rPr>
          <w:sz w:val="21"/>
          <w:szCs w:val="21"/>
          <w:lang w:val="es-HN"/>
        </w:rPr>
        <w:t>.</w:t>
      </w:r>
    </w:p>
    <w:p w:rsidR="00F31336" w:rsidRPr="000E6852" w:rsidRDefault="00F31336"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Los documentos incluidos en el sobre conteniendo la documentación legal, técnica y oferta económica así como los documentos que se presenten durante el periodo de subsanación, deben numerarse en forma correlativa y  todas sus hojas deberán ser firmadas  por el Representante  Legal del oferente, conforme lo dispuesto en el Articulo </w:t>
      </w:r>
      <w:r w:rsidR="00F31336" w:rsidRPr="000E6852">
        <w:rPr>
          <w:sz w:val="21"/>
          <w:szCs w:val="21"/>
          <w:lang w:val="es-HN"/>
        </w:rPr>
        <w:t>1</w:t>
      </w:r>
      <w:r w:rsidRPr="000E6852">
        <w:rPr>
          <w:sz w:val="21"/>
          <w:szCs w:val="21"/>
          <w:lang w:val="es-HN"/>
        </w:rPr>
        <w:t>11 del Reglamento de la Ley de Contratación del Estado.</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p>
    <w:p w:rsidR="00DB3142" w:rsidRPr="000E6852" w:rsidRDefault="00DB3142" w:rsidP="004E1D0B">
      <w:pPr>
        <w:tabs>
          <w:tab w:val="left" w:pos="4605"/>
        </w:tabs>
        <w:ind w:left="283"/>
        <w:jc w:val="both"/>
        <w:rPr>
          <w:b/>
          <w:sz w:val="21"/>
          <w:szCs w:val="21"/>
        </w:rPr>
      </w:pPr>
      <w:r w:rsidRPr="000E6852">
        <w:rPr>
          <w:b/>
          <w:sz w:val="21"/>
          <w:szCs w:val="21"/>
        </w:rPr>
        <w:t>1.1 DOCUMENTACION LEGAL</w:t>
      </w:r>
    </w:p>
    <w:p w:rsidR="00DB3142" w:rsidRPr="000E6852" w:rsidRDefault="00DB3142" w:rsidP="00DB3142">
      <w:pPr>
        <w:tabs>
          <w:tab w:val="left" w:pos="4605"/>
        </w:tabs>
        <w:jc w:val="both"/>
        <w:rPr>
          <w:b/>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Las firmas auditoras participantes en el concurso deberán presentar la documentación requerida según el listado siguiente:</w:t>
      </w:r>
    </w:p>
    <w:p w:rsidR="00DB3142" w:rsidRPr="000E6852" w:rsidRDefault="00DB3142" w:rsidP="00DB3142">
      <w:pPr>
        <w:tabs>
          <w:tab w:val="left" w:pos="4605"/>
        </w:tabs>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Escritura Pública de Constitución de </w:t>
      </w:r>
      <w:r w:rsidR="00AC7558" w:rsidRPr="000E6852">
        <w:rPr>
          <w:sz w:val="21"/>
          <w:szCs w:val="21"/>
          <w:lang w:val="es-HN"/>
        </w:rPr>
        <w:t>S</w:t>
      </w:r>
      <w:r w:rsidRPr="000E6852">
        <w:rPr>
          <w:sz w:val="21"/>
          <w:szCs w:val="21"/>
          <w:lang w:val="es-HN"/>
        </w:rPr>
        <w:t>ociedad Mercantil, acreditando personería jurídica y copia de sus reformas si las hubiere, todas debidamente inscritas en el Registro Mercantil correspondiente.</w:t>
      </w:r>
    </w:p>
    <w:p w:rsidR="00DB3142" w:rsidRPr="000E6852" w:rsidRDefault="00DB3142" w:rsidP="00DB3142">
      <w:pPr>
        <w:tabs>
          <w:tab w:val="left" w:pos="4605"/>
        </w:tabs>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Poder General de Administración o Representación, debidamente inscrito en el Registro Mercantil correspondiente o indicar que dicho poder esté incluido en la escritura </w:t>
      </w:r>
      <w:r w:rsidR="00AC7558" w:rsidRPr="000E6852">
        <w:rPr>
          <w:sz w:val="21"/>
          <w:szCs w:val="21"/>
          <w:lang w:val="es-HN"/>
        </w:rPr>
        <w:t>pública</w:t>
      </w:r>
      <w:r w:rsidRPr="000E6852">
        <w:rPr>
          <w:sz w:val="21"/>
          <w:szCs w:val="21"/>
          <w:lang w:val="es-HN"/>
        </w:rPr>
        <w:t xml:space="preserve"> de constitución de la firma oferente.</w:t>
      </w:r>
    </w:p>
    <w:p w:rsidR="00DB3142" w:rsidRPr="000E6852" w:rsidRDefault="00DB3142" w:rsidP="00CF7285">
      <w:pPr>
        <w:tabs>
          <w:tab w:val="left" w:pos="4605"/>
        </w:tabs>
        <w:ind w:left="283"/>
        <w:jc w:val="both"/>
        <w:rPr>
          <w:b/>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Fotocopia de la Tarjeta de identidad del Represente Legal o Apoderado de la </w:t>
      </w:r>
      <w:r w:rsidR="00AC7558" w:rsidRPr="000E6852">
        <w:rPr>
          <w:sz w:val="21"/>
          <w:szCs w:val="21"/>
          <w:lang w:val="es-HN"/>
        </w:rPr>
        <w:t>Firma Auditora</w:t>
      </w:r>
      <w:r w:rsidRPr="000E6852">
        <w:rPr>
          <w:sz w:val="21"/>
          <w:szCs w:val="21"/>
          <w:lang w:val="es-HN"/>
        </w:rPr>
        <w:t>, según sea el caso.</w:t>
      </w:r>
    </w:p>
    <w:p w:rsidR="00DB3142" w:rsidRPr="000E6852" w:rsidRDefault="00DB3142" w:rsidP="00CF7285">
      <w:pPr>
        <w:tabs>
          <w:tab w:val="left" w:pos="4605"/>
        </w:tabs>
        <w:ind w:left="283"/>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Declaración Jurada del Representante Legal de la Empresa, cuya firma deberá estar debidamente autenticada por Notario, indicando que tanto él como su representada, no estén comprendidos en ninguno de los casos a que se refiere a los artículos 15 y 16 de la Ley de Contratación del Estado. </w:t>
      </w:r>
    </w:p>
    <w:p w:rsidR="00DB3142" w:rsidRPr="000E6852" w:rsidRDefault="00DB3142" w:rsidP="00CF7285">
      <w:pPr>
        <w:tabs>
          <w:tab w:val="left" w:pos="4605"/>
        </w:tabs>
        <w:ind w:left="283"/>
        <w:jc w:val="both"/>
        <w:rPr>
          <w:sz w:val="21"/>
          <w:szCs w:val="21"/>
          <w:lang w:val="es-HN"/>
        </w:rPr>
      </w:pPr>
    </w:p>
    <w:p w:rsidR="00516E75"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Declaración Jurada del representante, cuya firma deberá estar debidamente  autenticada por Notario, indicando que tanto él como su  representada, no están comprendidos en ninguno de los casos a que se refieren los artículos 3 y 4 de la Ley </w:t>
      </w:r>
      <w:r w:rsidR="00516E75" w:rsidRPr="000E6852">
        <w:rPr>
          <w:sz w:val="21"/>
          <w:szCs w:val="21"/>
          <w:lang w:val="es-HN"/>
        </w:rPr>
        <w:t>Contra el Delito de Lavado de Activos</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Copia de la Certificación vigente, extendida por el Registro de Auditores Externos (RAE) de la Comisión Nacional de Bancos y Seguros (CNBS)</w:t>
      </w:r>
      <w:r w:rsidR="00516E75" w:rsidRPr="000E6852">
        <w:rPr>
          <w:sz w:val="21"/>
          <w:szCs w:val="21"/>
        </w:rPr>
        <w:t xml:space="preserve"> </w:t>
      </w:r>
      <w:r w:rsidRPr="000E6852">
        <w:rPr>
          <w:sz w:val="21"/>
          <w:szCs w:val="21"/>
        </w:rPr>
        <w:t>en donde conste su inscripción en dicho registro y estar autorizada para realizar auditorías para el tipo de institución contratante.</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Constancia vigente del Instituto Nacional de Formación Profesional (INFOP) de solvencia con el pago de sus cotizaciones o contribuciones con dicha entidad.</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lastRenderedPageBreak/>
        <w:t>Fotocopia autenticada del Registro Tributario Nacional de la empresa oferente y su Representante Legal, tal como lo exige el Articulo 56 de la Ley de Fortalecimiento de los ingresos, Equidad Social y Racionalización del gasto Público.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Certificación de estar inscrito o solicitud de inscripción en la Oficina Normativa de Contratación y Adquisición del Estado (ONCAE).</w:t>
      </w:r>
    </w:p>
    <w:p w:rsidR="00DB3142" w:rsidRPr="000E6852" w:rsidRDefault="00DB3142" w:rsidP="00CF7285">
      <w:pPr>
        <w:tabs>
          <w:tab w:val="left" w:pos="4605"/>
        </w:tabs>
        <w:ind w:left="283"/>
        <w:jc w:val="both"/>
        <w:rPr>
          <w:sz w:val="21"/>
          <w:szCs w:val="21"/>
        </w:rPr>
      </w:pPr>
    </w:p>
    <w:p w:rsidR="00DB3142" w:rsidRPr="000E6852" w:rsidRDefault="00DB3142" w:rsidP="002E589B">
      <w:pPr>
        <w:pStyle w:val="Prrafodelista"/>
        <w:tabs>
          <w:tab w:val="left" w:pos="4605"/>
        </w:tabs>
        <w:jc w:val="both"/>
        <w:rPr>
          <w:sz w:val="21"/>
          <w:szCs w:val="21"/>
        </w:rPr>
      </w:pPr>
      <w:r w:rsidRPr="000E6852">
        <w:rPr>
          <w:sz w:val="21"/>
          <w:szCs w:val="21"/>
        </w:rPr>
        <w:t xml:space="preserve">De conformidad con el Articulo 30 del Reglamento de la Ley de Contratación del Estado, el oferente que resulte adjudicado también deberá presentar la documentación siguiente </w:t>
      </w:r>
      <w:r w:rsidR="008010C2" w:rsidRPr="000E6852">
        <w:rPr>
          <w:sz w:val="21"/>
          <w:szCs w:val="21"/>
        </w:rPr>
        <w:t>previa</w:t>
      </w:r>
      <w:r w:rsidRPr="000E6852">
        <w:rPr>
          <w:sz w:val="21"/>
          <w:szCs w:val="21"/>
        </w:rPr>
        <w:t xml:space="preserve"> a la firma del contrato.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 xml:space="preserve">Constancia emitida por el Servicio de Administración de Rentas (SAR) lo que antes era la Dirección Ejecutiva de Ingresos (DEI) donde se acredite su solvencia en el pago de sus obligaciones tributarias, tal corro to exige el Articulo 19 de la Ley de Eficiencia en los </w:t>
      </w:r>
      <w:r w:rsidR="008010C2" w:rsidRPr="000E6852">
        <w:rPr>
          <w:sz w:val="21"/>
          <w:szCs w:val="21"/>
        </w:rPr>
        <w:t>I</w:t>
      </w:r>
      <w:r w:rsidRPr="000E6852">
        <w:rPr>
          <w:sz w:val="21"/>
          <w:szCs w:val="21"/>
        </w:rPr>
        <w:t>ngresos y el Gasto Publico.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Constancia extendida por la Procuraduría General de la República, indicando que el oferente no ha sido objeto de Resolución firme de cualquier contrato suscrito con la Administración P</w:t>
      </w:r>
      <w:r w:rsidR="00CC4B2D" w:rsidRPr="000E6852">
        <w:rPr>
          <w:sz w:val="21"/>
          <w:szCs w:val="21"/>
        </w:rPr>
        <w:t>ú</w:t>
      </w:r>
      <w:r w:rsidRPr="000E6852">
        <w:rPr>
          <w:sz w:val="21"/>
          <w:szCs w:val="21"/>
        </w:rPr>
        <w:t xml:space="preserve">blica y que el Representante o Apoderado Legal que potencialmente suscribirá el contrato, no ha sido condenado mediante sentencia firme por cometer en perjuicio del Estado de Honduras, cualquiera de los delitos consignados en el </w:t>
      </w:r>
      <w:r w:rsidR="00CC4B2D" w:rsidRPr="000E6852">
        <w:rPr>
          <w:sz w:val="21"/>
          <w:szCs w:val="21"/>
        </w:rPr>
        <w:t xml:space="preserve">Artículo 15 </w:t>
      </w:r>
      <w:r w:rsidRPr="000E6852">
        <w:rPr>
          <w:sz w:val="21"/>
          <w:szCs w:val="21"/>
        </w:rPr>
        <w:t>de la Ley de Contratación del Estado.</w:t>
      </w:r>
    </w:p>
    <w:p w:rsidR="00DB3142" w:rsidRPr="000E6852" w:rsidRDefault="00DB3142" w:rsidP="00CF7285">
      <w:pPr>
        <w:tabs>
          <w:tab w:val="left" w:pos="4605"/>
        </w:tabs>
        <w:ind w:left="283"/>
        <w:jc w:val="both"/>
        <w:rPr>
          <w:sz w:val="21"/>
          <w:szCs w:val="21"/>
        </w:rPr>
      </w:pPr>
    </w:p>
    <w:p w:rsidR="004F4279" w:rsidRDefault="004F4279" w:rsidP="004F4279">
      <w:pPr>
        <w:pStyle w:val="Prrafodelista"/>
        <w:numPr>
          <w:ilvl w:val="0"/>
          <w:numId w:val="17"/>
        </w:numPr>
        <w:tabs>
          <w:tab w:val="left" w:pos="4605"/>
        </w:tabs>
        <w:jc w:val="both"/>
        <w:rPr>
          <w:sz w:val="21"/>
          <w:szCs w:val="21"/>
        </w:rPr>
      </w:pPr>
      <w:r>
        <w:rPr>
          <w:sz w:val="21"/>
          <w:szCs w:val="21"/>
        </w:rPr>
        <w:t>Estar solvente</w:t>
      </w:r>
      <w:r w:rsidR="00DB3142" w:rsidRPr="000E6852">
        <w:rPr>
          <w:sz w:val="21"/>
          <w:szCs w:val="21"/>
        </w:rPr>
        <w:t xml:space="preserve"> con el Instituto Hondureño de Seguridad Social (IHSS)</w:t>
      </w:r>
      <w:r w:rsidR="00264BBB">
        <w:rPr>
          <w:sz w:val="21"/>
          <w:szCs w:val="21"/>
        </w:rPr>
        <w:t xml:space="preserve"> (Extremo que será verificado por el IHSS)</w:t>
      </w:r>
    </w:p>
    <w:p w:rsidR="004F4279" w:rsidRPr="004F4279" w:rsidRDefault="004F4279" w:rsidP="004F4279">
      <w:pPr>
        <w:pStyle w:val="Prrafodelista"/>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Certificación de estar inscrito en la Oficina Normativa de Contratación y Adquisición del Estado (ONCAE).</w:t>
      </w:r>
    </w:p>
    <w:p w:rsidR="00DB3142" w:rsidRPr="000E6852" w:rsidRDefault="00DB3142"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 xml:space="preserve">1.2. </w:t>
      </w:r>
      <w:r w:rsidR="00CC4B2D" w:rsidRPr="000E6852">
        <w:rPr>
          <w:b/>
          <w:sz w:val="21"/>
          <w:szCs w:val="21"/>
        </w:rPr>
        <w:t>DOCUMENTACIÓN FINANCIERA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Por ser considerada información reservada, en un sobre separado dentro del mismo sobre que contenga la documentación legal, los Oferentes deberán presentar los Estados Financieros auditados (</w:t>
      </w:r>
      <w:r w:rsidR="00DB79F2" w:rsidRPr="000E6852">
        <w:rPr>
          <w:sz w:val="21"/>
          <w:szCs w:val="21"/>
        </w:rPr>
        <w:t>Estado de Situación Financiera</w:t>
      </w:r>
      <w:r w:rsidRPr="000E6852">
        <w:rPr>
          <w:sz w:val="21"/>
          <w:szCs w:val="21"/>
        </w:rPr>
        <w:t xml:space="preserve"> y Estado de Resultado) con la opinión de los Auditores Externos independientes de la firma auditora oferente y sus notas explicativas correspondientes a los últimos dos (2) años (201</w:t>
      </w:r>
      <w:r w:rsidR="00054DC1">
        <w:rPr>
          <w:sz w:val="21"/>
          <w:szCs w:val="21"/>
        </w:rPr>
        <w:t>8-2019</w:t>
      </w:r>
      <w:r w:rsidRPr="000E6852">
        <w:rPr>
          <w:sz w:val="21"/>
          <w:szCs w:val="21"/>
        </w:rPr>
        <w:t>), los cuales deberán ser presentados en papel membretado de la firma auditora, con el sello correspondiente.</w:t>
      </w:r>
    </w:p>
    <w:p w:rsidR="00DB3142" w:rsidRPr="000E6852" w:rsidRDefault="00DB3142" w:rsidP="00DB3142">
      <w:pPr>
        <w:tabs>
          <w:tab w:val="left" w:pos="4605"/>
        </w:tabs>
        <w:jc w:val="both"/>
        <w:rPr>
          <w:sz w:val="21"/>
          <w:szCs w:val="21"/>
        </w:rPr>
      </w:pPr>
    </w:p>
    <w:p w:rsidR="00DB3142" w:rsidRPr="000E6852" w:rsidRDefault="00CC4B2D" w:rsidP="004E1D0B">
      <w:pPr>
        <w:tabs>
          <w:tab w:val="left" w:pos="4605"/>
        </w:tabs>
        <w:ind w:left="283"/>
        <w:jc w:val="both"/>
        <w:rPr>
          <w:b/>
          <w:sz w:val="21"/>
          <w:szCs w:val="21"/>
        </w:rPr>
      </w:pPr>
      <w:r w:rsidRPr="000E6852">
        <w:rPr>
          <w:b/>
          <w:sz w:val="21"/>
          <w:szCs w:val="21"/>
        </w:rPr>
        <w:t>1.3.</w:t>
      </w:r>
      <w:r w:rsidR="00DB3142" w:rsidRPr="000E6852">
        <w:rPr>
          <w:b/>
          <w:sz w:val="21"/>
          <w:szCs w:val="21"/>
        </w:rPr>
        <w:t xml:space="preserve"> </w:t>
      </w:r>
      <w:r w:rsidRPr="000E6852">
        <w:rPr>
          <w:b/>
          <w:sz w:val="21"/>
          <w:szCs w:val="21"/>
        </w:rPr>
        <w:t>DOCUMENTACIÓN IDONEIDAD TÉCNICA</w:t>
      </w:r>
    </w:p>
    <w:p w:rsidR="00CC4B2D" w:rsidRPr="000E6852" w:rsidRDefault="00CC4B2D"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El oferente deberá presentar en la oferta de documentación legal copia de </w:t>
      </w:r>
      <w:r w:rsidR="00C128A9" w:rsidRPr="000E6852">
        <w:rPr>
          <w:sz w:val="21"/>
          <w:szCs w:val="21"/>
        </w:rPr>
        <w:t>tres (3)</w:t>
      </w:r>
      <w:r w:rsidRPr="000E6852">
        <w:rPr>
          <w:sz w:val="21"/>
          <w:szCs w:val="21"/>
        </w:rPr>
        <w:t xml:space="preserve"> contratos suscritos durante los últimos </w:t>
      </w:r>
      <w:r w:rsidR="00C128A9" w:rsidRPr="000E6852">
        <w:rPr>
          <w:sz w:val="21"/>
          <w:szCs w:val="21"/>
        </w:rPr>
        <w:t>cinco (5)</w:t>
      </w:r>
      <w:r w:rsidRPr="000E6852">
        <w:rPr>
          <w:sz w:val="21"/>
          <w:szCs w:val="21"/>
        </w:rPr>
        <w:t xml:space="preserve"> años de trabajos similares con empresas públicas o privadas indicando persona contacto, teléfono y dirección que permita verificar que los trabajos se realizaron conforme lo contratado.</w:t>
      </w:r>
    </w:p>
    <w:p w:rsidR="00DB3142" w:rsidRPr="000E6852" w:rsidRDefault="00DB3142"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1.4.</w:t>
      </w:r>
      <w:r w:rsidR="00CC4B2D" w:rsidRPr="000E6852">
        <w:rPr>
          <w:b/>
          <w:sz w:val="21"/>
          <w:szCs w:val="21"/>
        </w:rPr>
        <w:t xml:space="preserve"> DOCUMENTACIÓN TÉCNICA</w:t>
      </w:r>
    </w:p>
    <w:p w:rsidR="00CC4B2D" w:rsidRPr="000E6852" w:rsidRDefault="00CC4B2D"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La documentación técnica, </w:t>
      </w:r>
      <w:r w:rsidR="00CC4B2D" w:rsidRPr="000E6852">
        <w:rPr>
          <w:sz w:val="21"/>
          <w:szCs w:val="21"/>
        </w:rPr>
        <w:t>SIN INCLUIR PRECIOS, debe</w:t>
      </w:r>
      <w:r w:rsidRPr="000E6852">
        <w:rPr>
          <w:sz w:val="21"/>
          <w:szCs w:val="21"/>
        </w:rPr>
        <w:t xml:space="preserve"> contener un detalle pormenorizado de las condiciones ofrecidas para cumplir con las especificaciones y requerimientos técnicos exigidos, </w:t>
      </w:r>
      <w:r w:rsidR="00CC4B2D" w:rsidRPr="000E6852">
        <w:rPr>
          <w:sz w:val="21"/>
          <w:szCs w:val="21"/>
        </w:rPr>
        <w:t>s</w:t>
      </w:r>
      <w:r w:rsidRPr="000E6852">
        <w:rPr>
          <w:sz w:val="21"/>
          <w:szCs w:val="21"/>
        </w:rPr>
        <w:t>egú</w:t>
      </w:r>
      <w:r w:rsidR="00CC4B2D" w:rsidRPr="000E6852">
        <w:rPr>
          <w:sz w:val="21"/>
          <w:szCs w:val="21"/>
        </w:rPr>
        <w:t xml:space="preserve">n se detalla </w:t>
      </w:r>
      <w:r w:rsidRPr="000E6852">
        <w:rPr>
          <w:sz w:val="21"/>
          <w:szCs w:val="21"/>
        </w:rPr>
        <w:t>en el</w:t>
      </w:r>
      <w:r w:rsidR="00CC4B2D" w:rsidRPr="000E6852">
        <w:rPr>
          <w:sz w:val="21"/>
          <w:szCs w:val="21"/>
        </w:rPr>
        <w:t xml:space="preserve"> Anexo No. 2 que se adjunta </w:t>
      </w:r>
      <w:r w:rsidRPr="000E6852">
        <w:rPr>
          <w:sz w:val="21"/>
          <w:szCs w:val="21"/>
        </w:rPr>
        <w:t xml:space="preserve">a estos Términos de Referencia y que forman </w:t>
      </w:r>
      <w:r w:rsidR="00CC4B2D" w:rsidRPr="000E6852">
        <w:rPr>
          <w:sz w:val="21"/>
          <w:szCs w:val="21"/>
        </w:rPr>
        <w:t xml:space="preserve">parte </w:t>
      </w:r>
      <w:r w:rsidRPr="000E6852">
        <w:rPr>
          <w:sz w:val="21"/>
          <w:szCs w:val="21"/>
        </w:rPr>
        <w:t>integral de este documento.</w:t>
      </w:r>
    </w:p>
    <w:p w:rsidR="00CC4B2D" w:rsidRDefault="00CC4B2D"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1.5.</w:t>
      </w:r>
      <w:r w:rsidR="00CC4B2D" w:rsidRPr="000E6852">
        <w:rPr>
          <w:b/>
          <w:sz w:val="21"/>
          <w:szCs w:val="21"/>
        </w:rPr>
        <w:t xml:space="preserve"> OFERTA ECONÓMICA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lastRenderedPageBreak/>
        <w:t xml:space="preserve">La propuesta económica deberá presentarse en sobre cerrado por separado, que contendrá el precio ofertado por la </w:t>
      </w:r>
      <w:r w:rsidR="00CC4B2D" w:rsidRPr="000E6852">
        <w:rPr>
          <w:sz w:val="21"/>
          <w:szCs w:val="21"/>
        </w:rPr>
        <w:t xml:space="preserve">Firma Auditora </w:t>
      </w:r>
      <w:r w:rsidRPr="000E6852">
        <w:rPr>
          <w:sz w:val="21"/>
          <w:szCs w:val="21"/>
        </w:rPr>
        <w:t xml:space="preserve">para cumplir con los servicios </w:t>
      </w:r>
      <w:r w:rsidR="00CC4B2D" w:rsidRPr="000E6852">
        <w:rPr>
          <w:sz w:val="21"/>
          <w:szCs w:val="21"/>
        </w:rPr>
        <w:t>objeto de este concurso</w:t>
      </w:r>
      <w:r w:rsidRPr="000E6852">
        <w:rPr>
          <w:sz w:val="21"/>
          <w:szCs w:val="21"/>
        </w:rPr>
        <w:t xml:space="preserve">, indicado </w:t>
      </w:r>
      <w:r w:rsidR="00DB79F2" w:rsidRPr="000E6852">
        <w:rPr>
          <w:sz w:val="21"/>
          <w:szCs w:val="21"/>
        </w:rPr>
        <w:t xml:space="preserve">en </w:t>
      </w:r>
      <w:r w:rsidR="00F86D45" w:rsidRPr="000E6852">
        <w:rPr>
          <w:sz w:val="21"/>
          <w:szCs w:val="21"/>
        </w:rPr>
        <w:t xml:space="preserve">numeral 8 </w:t>
      </w:r>
      <w:r w:rsidRPr="000E6852">
        <w:rPr>
          <w:sz w:val="21"/>
          <w:szCs w:val="21"/>
        </w:rPr>
        <w:t>Anexo No.2 de los Términos de Referencia.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La propuesta económica estará contenida en un CUADRO SUMARIO refrendado por el Representante o Apoderado Legal del oferente. Dicha propuesta estará expresada en lempiras y deberá especificar el valor total en letras y números</w:t>
      </w:r>
      <w:r w:rsidR="00CC4B2D" w:rsidRPr="000E6852">
        <w:rPr>
          <w:sz w:val="21"/>
          <w:szCs w:val="21"/>
        </w:rPr>
        <w:t xml:space="preserve"> (V</w:t>
      </w:r>
      <w:r w:rsidRPr="000E6852">
        <w:rPr>
          <w:sz w:val="21"/>
          <w:szCs w:val="21"/>
        </w:rPr>
        <w:t xml:space="preserve">er formato adjunto en Anexo </w:t>
      </w:r>
      <w:r w:rsidR="00CC4B2D" w:rsidRPr="000E6852">
        <w:rPr>
          <w:sz w:val="21"/>
          <w:szCs w:val="21"/>
        </w:rPr>
        <w:t>No.</w:t>
      </w:r>
      <w:r w:rsidRPr="000E6852">
        <w:rPr>
          <w:sz w:val="21"/>
          <w:szCs w:val="21"/>
        </w:rPr>
        <w:t>3) y detallar claramente los datos siguientes: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monto de los gastos administrativos.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monto de los honorarios profesionales</w:t>
      </w:r>
      <w:r w:rsidR="00F86D45" w:rsidRPr="000E6852">
        <w:rPr>
          <w:sz w:val="21"/>
          <w:szCs w:val="21"/>
        </w:rPr>
        <w:t>.</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precio total (sumatoria de los literales a) y b).</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Cada uno de los valores detallados en las literales a), b) y c) anteriores deberán estar escritos en letras y números.</w:t>
      </w:r>
    </w:p>
    <w:p w:rsidR="00DB3142" w:rsidRPr="000E6852" w:rsidRDefault="00DB3142" w:rsidP="00DB3142">
      <w:pPr>
        <w:tabs>
          <w:tab w:val="left" w:pos="4605"/>
        </w:tabs>
        <w:jc w:val="both"/>
        <w:rPr>
          <w:sz w:val="21"/>
          <w:szCs w:val="21"/>
        </w:rPr>
      </w:pPr>
    </w:p>
    <w:p w:rsidR="00DB3142" w:rsidRPr="000E6852" w:rsidRDefault="00CC4B2D" w:rsidP="00CC4B2D">
      <w:pPr>
        <w:pStyle w:val="Textoindependiente3"/>
        <w:ind w:left="567" w:hanging="567"/>
        <w:rPr>
          <w:rFonts w:ascii="Times New Roman" w:hAnsi="Times New Roman" w:cs="Times New Roman"/>
          <w:sz w:val="21"/>
          <w:szCs w:val="21"/>
        </w:rPr>
      </w:pPr>
      <w:r w:rsidRPr="000E6852">
        <w:rPr>
          <w:rFonts w:ascii="Times New Roman" w:hAnsi="Times New Roman" w:cs="Times New Roman"/>
          <w:sz w:val="21"/>
          <w:szCs w:val="21"/>
        </w:rPr>
        <w:t>1.5.1</w:t>
      </w:r>
      <w:r w:rsidR="00DB3142" w:rsidRPr="000E6852">
        <w:rPr>
          <w:rFonts w:ascii="Times New Roman" w:hAnsi="Times New Roman" w:cs="Times New Roman"/>
          <w:sz w:val="21"/>
          <w:szCs w:val="21"/>
        </w:rPr>
        <w:t xml:space="preserve"> Si se detectan discrepancias entre precios en letras y cifras se tendrán en cuenta los primeros, si se detectaran errores aritméticos, podrán ser corregidos por la Comisión de Evaluación de Ofertas.</w:t>
      </w:r>
    </w:p>
    <w:p w:rsidR="00DB3142" w:rsidRPr="000E6852" w:rsidRDefault="00DB3142" w:rsidP="00DB3142">
      <w:pPr>
        <w:tabs>
          <w:tab w:val="left" w:pos="4605"/>
        </w:tabs>
        <w:jc w:val="both"/>
        <w:rPr>
          <w:sz w:val="21"/>
          <w:szCs w:val="21"/>
        </w:rPr>
      </w:pPr>
    </w:p>
    <w:p w:rsidR="00DB3142" w:rsidRPr="000E6852" w:rsidRDefault="00CC4B2D" w:rsidP="00CC4B2D">
      <w:pPr>
        <w:pStyle w:val="Sangradetextonormal"/>
        <w:rPr>
          <w:rFonts w:ascii="Times New Roman" w:hAnsi="Times New Roman" w:cs="Times New Roman"/>
          <w:sz w:val="21"/>
          <w:szCs w:val="21"/>
        </w:rPr>
      </w:pPr>
      <w:r w:rsidRPr="000E6852">
        <w:rPr>
          <w:rFonts w:ascii="Times New Roman" w:hAnsi="Times New Roman" w:cs="Times New Roman"/>
          <w:sz w:val="21"/>
          <w:szCs w:val="21"/>
        </w:rPr>
        <w:t>1.5.2</w:t>
      </w:r>
      <w:r w:rsidR="00DB3142" w:rsidRPr="000E6852">
        <w:rPr>
          <w:rFonts w:ascii="Times New Roman" w:hAnsi="Times New Roman" w:cs="Times New Roman"/>
          <w:sz w:val="21"/>
          <w:szCs w:val="21"/>
        </w:rPr>
        <w:t xml:space="preserve"> Cualquier descuento, deberá ser especificado como una reducción al valor total del precio ofertado y debe quedar claramente indicado y cuantificado en el cuadro de la oferta económica.</w:t>
      </w:r>
    </w:p>
    <w:p w:rsidR="00CC4B2D" w:rsidRPr="000E6852" w:rsidRDefault="00CC4B2D"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SUBSANACI</w:t>
      </w:r>
      <w:r w:rsidR="00CC4B2D" w:rsidRPr="000E6852">
        <w:rPr>
          <w:b/>
          <w:sz w:val="21"/>
          <w:szCs w:val="21"/>
        </w:rPr>
        <w:t>Ó</w:t>
      </w:r>
      <w:r w:rsidRPr="000E6852">
        <w:rPr>
          <w:b/>
          <w:sz w:val="21"/>
          <w:szCs w:val="21"/>
        </w:rPr>
        <w:t>N</w:t>
      </w:r>
    </w:p>
    <w:p w:rsidR="00DB3142" w:rsidRPr="000E6852" w:rsidRDefault="00DB3142"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Conforme a lo dispuesto en </w:t>
      </w:r>
      <w:r w:rsidR="00164B0C" w:rsidRPr="000E6852">
        <w:rPr>
          <w:sz w:val="21"/>
          <w:szCs w:val="21"/>
        </w:rPr>
        <w:t>el  A</w:t>
      </w:r>
      <w:r w:rsidRPr="000E6852">
        <w:rPr>
          <w:sz w:val="21"/>
          <w:szCs w:val="21"/>
        </w:rPr>
        <w:t xml:space="preserve">rtículo 50 de la  Ley de Contratación del Estado y </w:t>
      </w:r>
      <w:r w:rsidR="00164B0C" w:rsidRPr="000E6852">
        <w:rPr>
          <w:sz w:val="21"/>
          <w:szCs w:val="21"/>
        </w:rPr>
        <w:t xml:space="preserve">Articulo </w:t>
      </w:r>
      <w:r w:rsidRPr="000E6852">
        <w:rPr>
          <w:sz w:val="21"/>
          <w:szCs w:val="21"/>
        </w:rPr>
        <w:t xml:space="preserve">132 de su  </w:t>
      </w:r>
      <w:r w:rsidR="00164B0C" w:rsidRPr="000E6852">
        <w:rPr>
          <w:sz w:val="21"/>
          <w:szCs w:val="21"/>
        </w:rPr>
        <w:t>R</w:t>
      </w:r>
      <w:r w:rsidRPr="000E6852">
        <w:rPr>
          <w:sz w:val="21"/>
          <w:szCs w:val="21"/>
        </w:rPr>
        <w:t>eglamento, podrán ser subsanados los defectos u omisiones contenidas en las ofertas, en cuanto no impliquen modificaciones del precio, objeto y condiciones ofrecidas, dentro de los cinco (5) días hábiles siguientes a la notificación por parte de “El INSTITUTO HONDUREÑO DE SEGURIDAD SOCIAL" para que los oferentes subsanen tales defectos u omisiones; si los mismos no se subsanan en tiempo y forma, la oferta no será considerada.</w:t>
      </w:r>
    </w:p>
    <w:p w:rsidR="00DB3142" w:rsidRPr="000E6852" w:rsidRDefault="00DB3142" w:rsidP="00DB3142">
      <w:pPr>
        <w:tabs>
          <w:tab w:val="left" w:pos="4605"/>
        </w:tabs>
        <w:jc w:val="both"/>
        <w:rPr>
          <w:sz w:val="21"/>
          <w:szCs w:val="21"/>
        </w:rPr>
      </w:pPr>
    </w:p>
    <w:p w:rsidR="00DB3142" w:rsidRPr="000E6852" w:rsidRDefault="00DB3142" w:rsidP="00016EDF">
      <w:pPr>
        <w:tabs>
          <w:tab w:val="left" w:pos="4605"/>
        </w:tabs>
        <w:ind w:left="283"/>
        <w:jc w:val="both"/>
        <w:rPr>
          <w:b/>
          <w:sz w:val="21"/>
          <w:szCs w:val="21"/>
        </w:rPr>
      </w:pPr>
      <w:r w:rsidRPr="000E6852">
        <w:rPr>
          <w:b/>
          <w:sz w:val="21"/>
          <w:szCs w:val="21"/>
        </w:rPr>
        <w:t>2.1. DOCUMENTOS NO SUBSANABLES</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No podrán ser subsanados los siguientes documentos:</w:t>
      </w:r>
    </w:p>
    <w:p w:rsidR="00CF7285" w:rsidRPr="000E6852" w:rsidRDefault="00CF7285" w:rsidP="00DB3142">
      <w:pPr>
        <w:tabs>
          <w:tab w:val="left" w:pos="4605"/>
        </w:tabs>
        <w:jc w:val="both"/>
        <w:rPr>
          <w:sz w:val="21"/>
          <w:szCs w:val="21"/>
        </w:rPr>
      </w:pPr>
    </w:p>
    <w:p w:rsidR="00DB3142" w:rsidRPr="000E6852" w:rsidRDefault="00016EDF" w:rsidP="00CF7285">
      <w:pPr>
        <w:pStyle w:val="Sangradetextonormal"/>
        <w:ind w:left="283"/>
        <w:rPr>
          <w:rFonts w:ascii="Times New Roman" w:hAnsi="Times New Roman" w:cs="Times New Roman"/>
          <w:sz w:val="21"/>
          <w:szCs w:val="21"/>
        </w:rPr>
      </w:pPr>
      <w:r w:rsidRPr="000E6852">
        <w:rPr>
          <w:rFonts w:ascii="Times New Roman" w:hAnsi="Times New Roman" w:cs="Times New Roman"/>
          <w:sz w:val="21"/>
          <w:szCs w:val="21"/>
        </w:rPr>
        <w:tab/>
      </w:r>
      <w:r w:rsidR="004E1D0B" w:rsidRPr="000E6852">
        <w:rPr>
          <w:rFonts w:ascii="Times New Roman" w:hAnsi="Times New Roman" w:cs="Times New Roman"/>
          <w:sz w:val="21"/>
          <w:szCs w:val="21"/>
        </w:rPr>
        <w:t>2.1.1 La</w:t>
      </w:r>
      <w:r w:rsidR="00DB3142" w:rsidRPr="000E6852">
        <w:rPr>
          <w:rFonts w:ascii="Times New Roman" w:hAnsi="Times New Roman" w:cs="Times New Roman"/>
          <w:sz w:val="21"/>
          <w:szCs w:val="21"/>
        </w:rPr>
        <w:t xml:space="preserve"> Carta propuesta firmada y sellada por el oferente conteniendo la información solicitada y cualquier documento referente a precios unitarios o por partidas específicas.</w:t>
      </w:r>
    </w:p>
    <w:p w:rsidR="00DB3142" w:rsidRPr="000E6852" w:rsidRDefault="00DB3142" w:rsidP="00CF7285">
      <w:pPr>
        <w:tabs>
          <w:tab w:val="left" w:pos="4605"/>
        </w:tabs>
        <w:ind w:left="283"/>
        <w:jc w:val="both"/>
        <w:rPr>
          <w:sz w:val="21"/>
          <w:szCs w:val="21"/>
        </w:rPr>
      </w:pPr>
    </w:p>
    <w:p w:rsidR="00DB3142" w:rsidRPr="000E6852" w:rsidRDefault="00016EDF" w:rsidP="00CF7285">
      <w:pPr>
        <w:pStyle w:val="Sangra2detindependiente"/>
        <w:ind w:left="283" w:hanging="567"/>
        <w:rPr>
          <w:rFonts w:ascii="Times New Roman" w:hAnsi="Times New Roman" w:cs="Times New Roman"/>
          <w:sz w:val="21"/>
          <w:szCs w:val="21"/>
        </w:rPr>
      </w:pPr>
      <w:r w:rsidRPr="000E6852">
        <w:rPr>
          <w:rFonts w:ascii="Times New Roman" w:hAnsi="Times New Roman" w:cs="Times New Roman"/>
          <w:sz w:val="21"/>
          <w:szCs w:val="21"/>
        </w:rPr>
        <w:tab/>
      </w:r>
      <w:r w:rsidR="00164B0C" w:rsidRPr="000E6852">
        <w:rPr>
          <w:rFonts w:ascii="Times New Roman" w:hAnsi="Times New Roman" w:cs="Times New Roman"/>
          <w:sz w:val="21"/>
          <w:szCs w:val="21"/>
        </w:rPr>
        <w:t>2.1.2</w:t>
      </w:r>
      <w:r w:rsidR="00DB3142" w:rsidRPr="000E6852">
        <w:rPr>
          <w:rFonts w:ascii="Times New Roman" w:hAnsi="Times New Roman" w:cs="Times New Roman"/>
          <w:sz w:val="21"/>
          <w:szCs w:val="21"/>
        </w:rPr>
        <w:t xml:space="preserve"> Cualquier otro documento que implique modificación del precio, tiempo o plazo y garantía de mantenimiento de oferta.</w:t>
      </w:r>
    </w:p>
    <w:p w:rsidR="00DB3142" w:rsidRPr="000E6852" w:rsidRDefault="00DB3142" w:rsidP="00CF7285">
      <w:pPr>
        <w:tabs>
          <w:tab w:val="left" w:pos="4605"/>
        </w:tabs>
        <w:ind w:left="283"/>
        <w:jc w:val="both"/>
        <w:rPr>
          <w:sz w:val="21"/>
          <w:szCs w:val="21"/>
        </w:rPr>
      </w:pPr>
    </w:p>
    <w:p w:rsidR="00DB3142" w:rsidRPr="000E6852" w:rsidRDefault="00BC2203" w:rsidP="001D4595">
      <w:pPr>
        <w:pStyle w:val="Prrafodelista"/>
        <w:numPr>
          <w:ilvl w:val="0"/>
          <w:numId w:val="6"/>
        </w:numPr>
        <w:tabs>
          <w:tab w:val="left" w:pos="4605"/>
        </w:tabs>
        <w:jc w:val="both"/>
        <w:rPr>
          <w:b/>
          <w:sz w:val="21"/>
          <w:szCs w:val="21"/>
        </w:rPr>
      </w:pPr>
      <w:r w:rsidRPr="000E6852">
        <w:rPr>
          <w:b/>
          <w:sz w:val="21"/>
          <w:szCs w:val="21"/>
        </w:rPr>
        <w:t xml:space="preserve">PERIODO DE VALIDEZ </w:t>
      </w:r>
      <w:r w:rsidR="00164B0C" w:rsidRPr="000E6852">
        <w:rPr>
          <w:b/>
          <w:sz w:val="21"/>
          <w:szCs w:val="21"/>
        </w:rPr>
        <w:t>DE LAS OFERTAS</w:t>
      </w:r>
    </w:p>
    <w:p w:rsidR="00164B0C" w:rsidRPr="000E6852" w:rsidRDefault="00164B0C" w:rsidP="00DB3142">
      <w:pPr>
        <w:tabs>
          <w:tab w:val="left" w:pos="4605"/>
        </w:tabs>
        <w:jc w:val="both"/>
        <w:rPr>
          <w:sz w:val="21"/>
          <w:szCs w:val="21"/>
        </w:rPr>
      </w:pPr>
    </w:p>
    <w:p w:rsidR="00DB3142" w:rsidRPr="000E6852" w:rsidRDefault="00DB3142" w:rsidP="001849FC">
      <w:pPr>
        <w:pStyle w:val="Textoindependiente3"/>
        <w:rPr>
          <w:rFonts w:ascii="Times New Roman" w:hAnsi="Times New Roman" w:cs="Times New Roman"/>
          <w:sz w:val="21"/>
          <w:szCs w:val="21"/>
        </w:rPr>
      </w:pPr>
      <w:r w:rsidRPr="000E6852">
        <w:rPr>
          <w:rFonts w:ascii="Times New Roman" w:hAnsi="Times New Roman" w:cs="Times New Roman"/>
          <w:sz w:val="21"/>
          <w:szCs w:val="21"/>
        </w:rPr>
        <w:t>Las ofertas deberán tener una validez mínima de noventa (90) días calendario contado a partir de la fecha de recepción de las mismas indicada en la invitación del concurso. En los casos estrictamente necesarios, “El INSTITUTO HONDUREÑO DE SEGURIDAD SOCIAL podrá solicitar a los oferentes la ampliación del plazo antes mencionado.</w:t>
      </w:r>
    </w:p>
    <w:p w:rsidR="00DB3142" w:rsidRDefault="00DB3142" w:rsidP="00DB3142">
      <w:pPr>
        <w:tabs>
          <w:tab w:val="left" w:pos="4605"/>
        </w:tabs>
        <w:jc w:val="both"/>
        <w:rPr>
          <w:sz w:val="21"/>
          <w:szCs w:val="21"/>
        </w:rPr>
      </w:pPr>
    </w:p>
    <w:p w:rsidR="00054DC1" w:rsidRPr="000E6852" w:rsidRDefault="00054DC1"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GARANTIAS</w:t>
      </w:r>
    </w:p>
    <w:p w:rsidR="00BC2203" w:rsidRPr="000E6852" w:rsidRDefault="00BC2203" w:rsidP="00BC2203">
      <w:pPr>
        <w:tabs>
          <w:tab w:val="left" w:pos="4605"/>
        </w:tabs>
        <w:jc w:val="both"/>
        <w:rPr>
          <w:b/>
          <w:sz w:val="21"/>
          <w:szCs w:val="21"/>
        </w:rPr>
      </w:pPr>
    </w:p>
    <w:p w:rsidR="00DB3142" w:rsidRPr="000E6852" w:rsidRDefault="004E1D0B" w:rsidP="00BC2203">
      <w:pPr>
        <w:tabs>
          <w:tab w:val="left" w:pos="4605"/>
        </w:tabs>
        <w:ind w:left="283"/>
        <w:jc w:val="both"/>
        <w:rPr>
          <w:sz w:val="21"/>
          <w:szCs w:val="21"/>
        </w:rPr>
      </w:pPr>
      <w:r w:rsidRPr="000E6852">
        <w:rPr>
          <w:sz w:val="21"/>
          <w:szCs w:val="21"/>
        </w:rPr>
        <w:lastRenderedPageBreak/>
        <w:t>4.1 GARANTIA</w:t>
      </w:r>
      <w:r w:rsidR="00DB3142" w:rsidRPr="000E6852">
        <w:rPr>
          <w:sz w:val="21"/>
          <w:szCs w:val="21"/>
        </w:rPr>
        <w:t xml:space="preserve"> DE CUMPLIMIENTO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La Garantía de Cumplimiento de contrato se constituirá mediante retenciones equivalentes al diez por ciento (10%) de cada pago parcial por concepto de honorarios que se efectué al oferente que resulte adjudicado, para garantizar la buena ejecución y fiel cumplimiento de todas y cada una de las cláusulas del contrato a suscribirse.</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Dicho valor será devuelto al oferente adjudicado conforme lo dispuesto en el </w:t>
      </w:r>
      <w:r w:rsidR="001849FC" w:rsidRPr="000E6852">
        <w:rPr>
          <w:sz w:val="21"/>
          <w:szCs w:val="21"/>
        </w:rPr>
        <w:t>Artículo 101</w:t>
      </w:r>
      <w:r w:rsidRPr="000E6852">
        <w:rPr>
          <w:sz w:val="21"/>
          <w:szCs w:val="21"/>
        </w:rPr>
        <w:t xml:space="preserve"> de la Ley de Contratación del Estado, después de recibido a satisfacción el informe de los estados financieros auditados y demás documentos requeridos de conformidad a lo establecido en el numeral 2 del Anexo de los términos de referencia.</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PRESENTACION DE LAS OFERTAS</w:t>
      </w:r>
    </w:p>
    <w:p w:rsidR="00DB3142" w:rsidRPr="000E6852" w:rsidRDefault="00DB3142" w:rsidP="00DB3142">
      <w:pPr>
        <w:tabs>
          <w:tab w:val="left" w:pos="4605"/>
        </w:tabs>
        <w:jc w:val="both"/>
        <w:rPr>
          <w:sz w:val="21"/>
          <w:szCs w:val="21"/>
        </w:rPr>
      </w:pPr>
    </w:p>
    <w:p w:rsidR="00DB3142" w:rsidRPr="000E6852" w:rsidRDefault="00DB3142" w:rsidP="00652DBC">
      <w:pPr>
        <w:tabs>
          <w:tab w:val="left" w:pos="4605"/>
        </w:tabs>
        <w:jc w:val="both"/>
        <w:rPr>
          <w:sz w:val="21"/>
          <w:szCs w:val="21"/>
        </w:rPr>
      </w:pPr>
      <w:r w:rsidRPr="000E6852">
        <w:rPr>
          <w:sz w:val="21"/>
          <w:szCs w:val="21"/>
        </w:rPr>
        <w:t>La documentación de las ofertas se presentar</w:t>
      </w:r>
      <w:r w:rsidR="001849FC" w:rsidRPr="000E6852">
        <w:rPr>
          <w:sz w:val="21"/>
          <w:szCs w:val="21"/>
        </w:rPr>
        <w:t>á</w:t>
      </w:r>
      <w:r w:rsidRPr="000E6852">
        <w:rPr>
          <w:sz w:val="21"/>
          <w:szCs w:val="21"/>
        </w:rPr>
        <w:t xml:space="preserve"> de la forma siguiente:</w:t>
      </w:r>
    </w:p>
    <w:p w:rsidR="00DB3142" w:rsidRPr="000E6852" w:rsidRDefault="00DB3142" w:rsidP="00652DBC">
      <w:pPr>
        <w:tabs>
          <w:tab w:val="left" w:pos="4605"/>
        </w:tabs>
        <w:jc w:val="both"/>
        <w:rPr>
          <w:sz w:val="21"/>
          <w:szCs w:val="21"/>
        </w:rPr>
      </w:pPr>
    </w:p>
    <w:p w:rsidR="00DB3142" w:rsidRPr="000E6852" w:rsidRDefault="00C128A9" w:rsidP="00BC2203">
      <w:pPr>
        <w:pStyle w:val="Textoindependiente3"/>
        <w:ind w:left="283"/>
        <w:rPr>
          <w:rFonts w:ascii="Times New Roman" w:hAnsi="Times New Roman" w:cs="Times New Roman"/>
          <w:b/>
          <w:sz w:val="21"/>
          <w:szCs w:val="21"/>
        </w:rPr>
      </w:pPr>
      <w:r w:rsidRPr="000E6852">
        <w:rPr>
          <w:rFonts w:ascii="Times New Roman" w:hAnsi="Times New Roman" w:cs="Times New Roman"/>
          <w:b/>
          <w:sz w:val="21"/>
          <w:szCs w:val="21"/>
        </w:rPr>
        <w:t>5</w:t>
      </w:r>
      <w:r w:rsidR="00B71167" w:rsidRPr="000E6852">
        <w:rPr>
          <w:rFonts w:ascii="Times New Roman" w:hAnsi="Times New Roman" w:cs="Times New Roman"/>
          <w:b/>
          <w:sz w:val="21"/>
          <w:szCs w:val="21"/>
        </w:rPr>
        <w:t>.1 Presentación de la Documentación Técnica</w:t>
      </w:r>
      <w:r w:rsidRPr="000E6852">
        <w:rPr>
          <w:rFonts w:ascii="Times New Roman" w:hAnsi="Times New Roman" w:cs="Times New Roman"/>
          <w:b/>
          <w:sz w:val="21"/>
          <w:szCs w:val="21"/>
        </w:rPr>
        <w:t>.</w:t>
      </w:r>
    </w:p>
    <w:p w:rsidR="00CF7285" w:rsidRPr="000E6852" w:rsidRDefault="00CF7285" w:rsidP="00CF7285">
      <w:pPr>
        <w:pStyle w:val="Textoindependiente3"/>
        <w:ind w:left="170"/>
        <w:rPr>
          <w:rFonts w:ascii="Times New Roman" w:hAnsi="Times New Roman" w:cs="Times New Roman"/>
          <w:sz w:val="21"/>
          <w:szCs w:val="21"/>
        </w:rPr>
      </w:pPr>
    </w:p>
    <w:p w:rsidR="00DB3142" w:rsidRPr="000E6852" w:rsidRDefault="00DB3142" w:rsidP="00CF7285">
      <w:pPr>
        <w:pStyle w:val="Sangra3detindependiente"/>
        <w:ind w:left="170"/>
        <w:rPr>
          <w:rFonts w:ascii="Times New Roman" w:hAnsi="Times New Roman" w:cs="Times New Roman"/>
          <w:sz w:val="21"/>
          <w:szCs w:val="21"/>
        </w:rPr>
      </w:pPr>
      <w:r w:rsidRPr="000E6852">
        <w:rPr>
          <w:rFonts w:ascii="Times New Roman" w:hAnsi="Times New Roman" w:cs="Times New Roman"/>
          <w:sz w:val="21"/>
          <w:szCs w:val="21"/>
        </w:rPr>
        <w:t>Los documentos se presentaran en dos (2) sobres sellados (sin evidencias de haber sido</w:t>
      </w:r>
      <w:r w:rsidR="001849FC" w:rsidRPr="000E6852">
        <w:rPr>
          <w:rFonts w:ascii="Times New Roman" w:hAnsi="Times New Roman" w:cs="Times New Roman"/>
          <w:sz w:val="21"/>
          <w:szCs w:val="21"/>
        </w:rPr>
        <w:t xml:space="preserve"> </w:t>
      </w:r>
      <w:r w:rsidRPr="000E6852">
        <w:rPr>
          <w:rFonts w:ascii="Times New Roman" w:hAnsi="Times New Roman" w:cs="Times New Roman"/>
          <w:sz w:val="21"/>
          <w:szCs w:val="21"/>
        </w:rPr>
        <w:t>abiertos</w:t>
      </w:r>
      <w:r w:rsidR="001849FC" w:rsidRPr="000E6852">
        <w:rPr>
          <w:rFonts w:ascii="Times New Roman" w:hAnsi="Times New Roman" w:cs="Times New Roman"/>
          <w:sz w:val="21"/>
          <w:szCs w:val="21"/>
        </w:rPr>
        <w:t>)</w:t>
      </w:r>
      <w:r w:rsidRPr="000E6852">
        <w:rPr>
          <w:rFonts w:ascii="Times New Roman" w:hAnsi="Times New Roman" w:cs="Times New Roman"/>
          <w:sz w:val="21"/>
          <w:szCs w:val="21"/>
        </w:rPr>
        <w:t xml:space="preserve"> rotulados según se describe en el numeral 5.4. </w:t>
      </w:r>
    </w:p>
    <w:p w:rsidR="00DB3142" w:rsidRPr="000E6852" w:rsidRDefault="00DB3142" w:rsidP="00CF7285">
      <w:pPr>
        <w:pStyle w:val="Sangra3detindependiente"/>
        <w:ind w:left="170"/>
        <w:rPr>
          <w:rFonts w:ascii="Times New Roman" w:hAnsi="Times New Roman" w:cs="Times New Roman"/>
          <w:sz w:val="21"/>
          <w:szCs w:val="21"/>
        </w:rPr>
      </w:pPr>
      <w:r w:rsidRPr="000E6852">
        <w:rPr>
          <w:rFonts w:ascii="Times New Roman" w:hAnsi="Times New Roman" w:cs="Times New Roman"/>
          <w:sz w:val="21"/>
          <w:szCs w:val="21"/>
        </w:rPr>
        <w:t xml:space="preserve">El primer sobre contendrá el original de la documentación técnica exigida en estos Términos de Referencia; el siguiente </w:t>
      </w:r>
      <w:r w:rsidR="001849FC" w:rsidRPr="000E6852">
        <w:rPr>
          <w:rFonts w:ascii="Times New Roman" w:hAnsi="Times New Roman" w:cs="Times New Roman"/>
          <w:sz w:val="21"/>
          <w:szCs w:val="21"/>
        </w:rPr>
        <w:t>sobre contendrá</w:t>
      </w:r>
      <w:r w:rsidRPr="000E6852">
        <w:rPr>
          <w:rFonts w:ascii="Times New Roman" w:hAnsi="Times New Roman" w:cs="Times New Roman"/>
          <w:sz w:val="21"/>
          <w:szCs w:val="21"/>
        </w:rPr>
        <w:t xml:space="preserve"> copias de dicha documentación.</w:t>
      </w:r>
    </w:p>
    <w:p w:rsidR="00DB3142" w:rsidRPr="000E6852" w:rsidRDefault="00DB3142" w:rsidP="00CF7285">
      <w:pPr>
        <w:tabs>
          <w:tab w:val="left" w:pos="4605"/>
        </w:tabs>
        <w:ind w:left="170"/>
        <w:jc w:val="both"/>
        <w:rPr>
          <w:sz w:val="21"/>
          <w:szCs w:val="21"/>
        </w:rPr>
      </w:pPr>
    </w:p>
    <w:p w:rsidR="00DB3142" w:rsidRPr="000E6852" w:rsidRDefault="00B71167" w:rsidP="00BC2203">
      <w:pPr>
        <w:tabs>
          <w:tab w:val="left" w:pos="4605"/>
        </w:tabs>
        <w:ind w:left="283"/>
        <w:jc w:val="both"/>
        <w:rPr>
          <w:b/>
          <w:sz w:val="21"/>
          <w:szCs w:val="21"/>
        </w:rPr>
      </w:pPr>
      <w:r w:rsidRPr="000E6852">
        <w:rPr>
          <w:b/>
          <w:sz w:val="21"/>
          <w:szCs w:val="21"/>
        </w:rPr>
        <w:t>5.2 Presentación de la Documentación Legal:</w:t>
      </w:r>
    </w:p>
    <w:p w:rsidR="00BC2203" w:rsidRPr="000E6852" w:rsidRDefault="00BC2203" w:rsidP="00CF7285">
      <w:pPr>
        <w:tabs>
          <w:tab w:val="left" w:pos="4605"/>
        </w:tabs>
        <w:ind w:left="170"/>
        <w:jc w:val="both"/>
        <w:rPr>
          <w:sz w:val="21"/>
          <w:szCs w:val="21"/>
        </w:rPr>
      </w:pPr>
    </w:p>
    <w:p w:rsidR="00DB3142" w:rsidRPr="000E6852" w:rsidRDefault="00DB3142" w:rsidP="00CF7285">
      <w:pPr>
        <w:tabs>
          <w:tab w:val="left" w:pos="4605"/>
        </w:tabs>
        <w:ind w:left="170"/>
        <w:jc w:val="both"/>
        <w:rPr>
          <w:sz w:val="21"/>
          <w:szCs w:val="21"/>
        </w:rPr>
      </w:pPr>
      <w:r w:rsidRPr="000E6852">
        <w:rPr>
          <w:sz w:val="21"/>
          <w:szCs w:val="21"/>
        </w:rPr>
        <w:t>Los documentos se presentarán en dos (2) sobres sellados (sin evidencias de haber sido</w:t>
      </w:r>
      <w:r w:rsidR="001849FC" w:rsidRPr="000E6852">
        <w:rPr>
          <w:sz w:val="21"/>
          <w:szCs w:val="21"/>
        </w:rPr>
        <w:t xml:space="preserve"> </w:t>
      </w:r>
      <w:r w:rsidRPr="000E6852">
        <w:rPr>
          <w:sz w:val="21"/>
          <w:szCs w:val="21"/>
        </w:rPr>
        <w:t>abiertos</w:t>
      </w:r>
      <w:r w:rsidR="001849FC" w:rsidRPr="000E6852">
        <w:rPr>
          <w:sz w:val="21"/>
          <w:szCs w:val="21"/>
        </w:rPr>
        <w:t xml:space="preserve">) </w:t>
      </w:r>
      <w:r w:rsidRPr="000E6852">
        <w:rPr>
          <w:sz w:val="21"/>
          <w:szCs w:val="21"/>
        </w:rPr>
        <w:t>según se describe en el numeral 5.4.</w:t>
      </w:r>
    </w:p>
    <w:p w:rsidR="00DB3142" w:rsidRPr="000E6852" w:rsidRDefault="00DB3142" w:rsidP="00CF7285">
      <w:pPr>
        <w:tabs>
          <w:tab w:val="left" w:pos="4605"/>
        </w:tabs>
        <w:ind w:left="170"/>
        <w:jc w:val="both"/>
        <w:rPr>
          <w:sz w:val="21"/>
          <w:szCs w:val="21"/>
        </w:rPr>
      </w:pPr>
      <w:r w:rsidRPr="000E6852">
        <w:rPr>
          <w:sz w:val="21"/>
          <w:szCs w:val="21"/>
        </w:rPr>
        <w:t xml:space="preserve"> </w:t>
      </w:r>
    </w:p>
    <w:p w:rsidR="00DB3142" w:rsidRPr="000E6852" w:rsidRDefault="00DB3142" w:rsidP="00CF7285">
      <w:pPr>
        <w:pStyle w:val="Textoindependiente3"/>
        <w:ind w:left="170"/>
        <w:rPr>
          <w:rFonts w:ascii="Times New Roman" w:hAnsi="Times New Roman" w:cs="Times New Roman"/>
          <w:sz w:val="21"/>
          <w:szCs w:val="21"/>
        </w:rPr>
      </w:pPr>
      <w:r w:rsidRPr="000E6852">
        <w:rPr>
          <w:rFonts w:ascii="Times New Roman" w:hAnsi="Times New Roman" w:cs="Times New Roman"/>
          <w:sz w:val="21"/>
          <w:szCs w:val="21"/>
        </w:rPr>
        <w:t>El primer sobre contendrá el original de la documentación legal exigida en esta Base y Términos de Referencia; el siguiente sobre restante contendrá copias de dicha documentación</w:t>
      </w:r>
    </w:p>
    <w:p w:rsidR="00AB64FD" w:rsidRPr="000E6852" w:rsidRDefault="00AB64FD" w:rsidP="00CF7285">
      <w:pPr>
        <w:tabs>
          <w:tab w:val="left" w:pos="4605"/>
        </w:tabs>
        <w:ind w:left="170"/>
        <w:jc w:val="both"/>
        <w:rPr>
          <w:sz w:val="21"/>
          <w:szCs w:val="21"/>
        </w:rPr>
      </w:pPr>
    </w:p>
    <w:p w:rsidR="00DB3142" w:rsidRPr="000E6852" w:rsidRDefault="00B71167" w:rsidP="00BC2203">
      <w:pPr>
        <w:tabs>
          <w:tab w:val="left" w:pos="4605"/>
        </w:tabs>
        <w:ind w:left="283"/>
        <w:jc w:val="both"/>
        <w:rPr>
          <w:b/>
          <w:sz w:val="21"/>
          <w:szCs w:val="21"/>
        </w:rPr>
      </w:pPr>
      <w:r w:rsidRPr="000E6852">
        <w:rPr>
          <w:b/>
          <w:sz w:val="21"/>
          <w:szCs w:val="21"/>
        </w:rPr>
        <w:t>5.3 Presentación de la Oferta Económica</w:t>
      </w:r>
      <w:r w:rsidR="00BC2203" w:rsidRPr="000E6852">
        <w:rPr>
          <w:b/>
          <w:sz w:val="21"/>
          <w:szCs w:val="21"/>
        </w:rPr>
        <w:t>:</w:t>
      </w:r>
    </w:p>
    <w:p w:rsidR="00BC2203" w:rsidRPr="000E6852" w:rsidRDefault="00BC2203" w:rsidP="00CF7285">
      <w:pPr>
        <w:pStyle w:val="Textoindependiente3"/>
        <w:ind w:left="170"/>
        <w:rPr>
          <w:rFonts w:ascii="Times New Roman" w:hAnsi="Times New Roman" w:cs="Times New Roman"/>
          <w:sz w:val="21"/>
          <w:szCs w:val="21"/>
        </w:rPr>
      </w:pPr>
    </w:p>
    <w:p w:rsidR="00DB3142" w:rsidRPr="000E6852" w:rsidRDefault="00DB3142" w:rsidP="00CF7285">
      <w:pPr>
        <w:pStyle w:val="Textoindependiente3"/>
        <w:ind w:left="170"/>
        <w:rPr>
          <w:rFonts w:ascii="Times New Roman" w:hAnsi="Times New Roman" w:cs="Times New Roman"/>
          <w:sz w:val="21"/>
          <w:szCs w:val="21"/>
        </w:rPr>
      </w:pPr>
      <w:r w:rsidRPr="000E6852">
        <w:rPr>
          <w:rFonts w:ascii="Times New Roman" w:hAnsi="Times New Roman" w:cs="Times New Roman"/>
          <w:sz w:val="21"/>
          <w:szCs w:val="21"/>
        </w:rPr>
        <w:t>Los documentos se presentaran en dos (2) sobres sellados (sin evidencias de haber sido abiertos), según se describe en el numeral 5.4.</w:t>
      </w:r>
    </w:p>
    <w:p w:rsidR="00DB3142" w:rsidRPr="000E6852" w:rsidRDefault="00DB3142" w:rsidP="00CF7285">
      <w:pPr>
        <w:tabs>
          <w:tab w:val="left" w:pos="4605"/>
        </w:tabs>
        <w:ind w:left="170"/>
        <w:jc w:val="both"/>
        <w:rPr>
          <w:sz w:val="21"/>
          <w:szCs w:val="21"/>
        </w:rPr>
      </w:pPr>
      <w:r w:rsidRPr="000E6852">
        <w:rPr>
          <w:sz w:val="21"/>
          <w:szCs w:val="21"/>
        </w:rPr>
        <w:t>El primer sobre contendrá el original de la Oferta Económica exigida en estos Términos de Referencia; el siguiente sobre restante contendrá copias de dicha documentación.</w:t>
      </w:r>
    </w:p>
    <w:p w:rsidR="00DB3142" w:rsidRPr="000E6852" w:rsidRDefault="00DB3142" w:rsidP="00CF7285">
      <w:pPr>
        <w:tabs>
          <w:tab w:val="left" w:pos="4605"/>
        </w:tabs>
        <w:ind w:left="170" w:firstLine="426"/>
        <w:jc w:val="both"/>
        <w:rPr>
          <w:sz w:val="21"/>
          <w:szCs w:val="21"/>
        </w:rPr>
      </w:pPr>
    </w:p>
    <w:p w:rsidR="00DB3142" w:rsidRPr="000E6852" w:rsidRDefault="00DB3142" w:rsidP="00CF7285">
      <w:pPr>
        <w:tabs>
          <w:tab w:val="left" w:pos="4605"/>
        </w:tabs>
        <w:ind w:left="170"/>
        <w:jc w:val="both"/>
        <w:rPr>
          <w:sz w:val="21"/>
          <w:szCs w:val="21"/>
        </w:rPr>
      </w:pPr>
      <w:r w:rsidRPr="000E6852">
        <w:rPr>
          <w:sz w:val="21"/>
          <w:szCs w:val="21"/>
        </w:rPr>
        <w:t>La oferta económica deberé ser presentada de conformidad con lo establecido en el numeral 1.5 de esta Base y Términos de Referencia.</w:t>
      </w:r>
    </w:p>
    <w:p w:rsidR="00BC2203" w:rsidRPr="000E6852" w:rsidRDefault="00BC2203" w:rsidP="00CF7285">
      <w:pPr>
        <w:tabs>
          <w:tab w:val="left" w:pos="4605"/>
        </w:tabs>
        <w:ind w:left="170"/>
        <w:jc w:val="both"/>
        <w:rPr>
          <w:sz w:val="21"/>
          <w:szCs w:val="21"/>
        </w:rPr>
      </w:pPr>
    </w:p>
    <w:p w:rsidR="00BC2203" w:rsidRPr="000E6852" w:rsidRDefault="00B71167" w:rsidP="00BC2203">
      <w:pPr>
        <w:tabs>
          <w:tab w:val="left" w:pos="4605"/>
        </w:tabs>
        <w:ind w:left="283"/>
        <w:jc w:val="both"/>
        <w:rPr>
          <w:b/>
          <w:sz w:val="21"/>
          <w:szCs w:val="21"/>
        </w:rPr>
      </w:pPr>
      <w:r w:rsidRPr="000E6852">
        <w:rPr>
          <w:b/>
          <w:sz w:val="21"/>
          <w:szCs w:val="21"/>
        </w:rPr>
        <w:t>5.4 Los Sobres</w:t>
      </w:r>
      <w:r w:rsidR="00BC2203" w:rsidRPr="000E6852">
        <w:rPr>
          <w:b/>
          <w:sz w:val="21"/>
          <w:szCs w:val="21"/>
        </w:rPr>
        <w:t>:</w:t>
      </w:r>
    </w:p>
    <w:p w:rsidR="00DB3142" w:rsidRPr="000E6852" w:rsidRDefault="00BC2203" w:rsidP="00BC2203">
      <w:pPr>
        <w:tabs>
          <w:tab w:val="left" w:pos="4605"/>
        </w:tabs>
        <w:ind w:left="283"/>
        <w:jc w:val="both"/>
        <w:rPr>
          <w:sz w:val="21"/>
          <w:szCs w:val="21"/>
        </w:rPr>
      </w:pPr>
      <w:r w:rsidRPr="000E6852">
        <w:rPr>
          <w:sz w:val="21"/>
          <w:szCs w:val="21"/>
        </w:rPr>
        <w:t>D</w:t>
      </w:r>
      <w:r w:rsidR="00DB3142" w:rsidRPr="000E6852">
        <w:rPr>
          <w:sz w:val="21"/>
          <w:szCs w:val="21"/>
        </w:rPr>
        <w:t>escritos</w:t>
      </w:r>
      <w:r w:rsidRPr="000E6852">
        <w:rPr>
          <w:sz w:val="21"/>
          <w:szCs w:val="21"/>
        </w:rPr>
        <w:t xml:space="preserve"> </w:t>
      </w:r>
      <w:r w:rsidR="00DB3142" w:rsidRPr="000E6852">
        <w:rPr>
          <w:sz w:val="21"/>
          <w:szCs w:val="21"/>
        </w:rPr>
        <w:t>en los numerales 5.1, 5.2 y 5.3 anteriores, deberán rotularse de la siguiente manera:</w:t>
      </w:r>
    </w:p>
    <w:p w:rsidR="00DB3142" w:rsidRPr="000E6852" w:rsidRDefault="00DB3142" w:rsidP="004E1D0B">
      <w:pPr>
        <w:tabs>
          <w:tab w:val="left" w:pos="4605"/>
        </w:tabs>
        <w:ind w:left="170"/>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PARTE CENTRAL: INSTITUTO HONDUREÑO DE SEGURIDAD SOCIAL, TEGUCIGALPA, M.D.C. HONDURAS, C.A.</w:t>
      </w:r>
    </w:p>
    <w:p w:rsidR="004E1D0B" w:rsidRPr="000E6852" w:rsidRDefault="004E1D0B" w:rsidP="00BC2203">
      <w:pPr>
        <w:pStyle w:val="Sinespaciado"/>
        <w:ind w:left="-77"/>
        <w:jc w:val="both"/>
        <w:rPr>
          <w:sz w:val="21"/>
          <w:szCs w:val="21"/>
        </w:rPr>
      </w:pPr>
    </w:p>
    <w:p w:rsidR="00016EDF" w:rsidRPr="000E6852" w:rsidRDefault="00AB64FD" w:rsidP="001D4595">
      <w:pPr>
        <w:pStyle w:val="Sinespaciado"/>
        <w:numPr>
          <w:ilvl w:val="0"/>
          <w:numId w:val="18"/>
        </w:numPr>
        <w:ind w:left="643"/>
        <w:jc w:val="both"/>
        <w:rPr>
          <w:sz w:val="21"/>
          <w:szCs w:val="21"/>
        </w:rPr>
      </w:pPr>
      <w:r w:rsidRPr="000E6852">
        <w:rPr>
          <w:sz w:val="21"/>
          <w:szCs w:val="21"/>
        </w:rPr>
        <w:t>E</w:t>
      </w:r>
      <w:r w:rsidR="00DB3142" w:rsidRPr="000E6852">
        <w:rPr>
          <w:sz w:val="21"/>
          <w:szCs w:val="21"/>
        </w:rPr>
        <w:t>SQUINA SUPERIOR IZQUIERDA: NOMBRE DE LA FIRMA AUDITORA, DIRECCION COMPLETA, NUMERO DE TELEFONO, NUMERO DE FAX Y CORREO ELECTRONICO</w:t>
      </w:r>
    </w:p>
    <w:p w:rsidR="00016EDF" w:rsidRPr="000E6852" w:rsidRDefault="00016EDF" w:rsidP="00BC2203">
      <w:pPr>
        <w:pStyle w:val="Sinespaciado"/>
        <w:ind w:left="-77"/>
        <w:jc w:val="both"/>
        <w:rPr>
          <w:sz w:val="21"/>
          <w:szCs w:val="21"/>
        </w:rPr>
      </w:pPr>
    </w:p>
    <w:p w:rsidR="00DB3142" w:rsidRPr="000E6852" w:rsidRDefault="00DB3142" w:rsidP="001D4595">
      <w:pPr>
        <w:pStyle w:val="Sinespaciado"/>
        <w:numPr>
          <w:ilvl w:val="0"/>
          <w:numId w:val="18"/>
        </w:numPr>
        <w:ind w:left="643"/>
        <w:jc w:val="both"/>
        <w:rPr>
          <w:sz w:val="21"/>
          <w:szCs w:val="21"/>
        </w:rPr>
      </w:pPr>
      <w:r w:rsidRPr="000E6852">
        <w:rPr>
          <w:sz w:val="21"/>
          <w:szCs w:val="21"/>
        </w:rPr>
        <w:lastRenderedPageBreak/>
        <w:t>ESQUINA SUPERIOR DERECHA: DOCUMENTACION LEGAL, DOCUMENTACION TECNICA, OFERTA ECONOMICA, IDENTIFICANDO ADEMAS, SI EL CONTENIDO ES ORIGINAL, PRIMERA COPIA O SEGUNDA COPIA</w:t>
      </w:r>
      <w:r w:rsidR="00016EDF" w:rsidRPr="000E6852">
        <w:rPr>
          <w:sz w:val="21"/>
          <w:szCs w:val="21"/>
        </w:rPr>
        <w:t>.</w:t>
      </w:r>
    </w:p>
    <w:p w:rsidR="00016EDF" w:rsidRPr="000E6852" w:rsidRDefault="00016EDF" w:rsidP="00BC2203">
      <w:pPr>
        <w:tabs>
          <w:tab w:val="left" w:pos="4605"/>
        </w:tabs>
        <w:ind w:left="-77" w:firstLine="4245"/>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 xml:space="preserve">ESQUINA INFERIOR DERECHA: CONCURSO </w:t>
      </w:r>
      <w:r w:rsidR="00A46EE8">
        <w:rPr>
          <w:sz w:val="21"/>
          <w:szCs w:val="21"/>
        </w:rPr>
        <w:t>PRIVADO</w:t>
      </w:r>
      <w:r w:rsidRPr="000E6852">
        <w:rPr>
          <w:sz w:val="21"/>
          <w:szCs w:val="21"/>
        </w:rPr>
        <w:t xml:space="preserve"> No.</w:t>
      </w:r>
      <w:r w:rsidR="00A46EE8">
        <w:rPr>
          <w:sz w:val="21"/>
          <w:szCs w:val="21"/>
        </w:rPr>
        <w:t>CP</w:t>
      </w:r>
      <w:r w:rsidRPr="000E6852">
        <w:rPr>
          <w:sz w:val="21"/>
          <w:szCs w:val="21"/>
        </w:rPr>
        <w:t>-00</w:t>
      </w:r>
      <w:r w:rsidR="00373C1C" w:rsidRPr="000E6852">
        <w:rPr>
          <w:sz w:val="21"/>
          <w:szCs w:val="21"/>
        </w:rPr>
        <w:t>3</w:t>
      </w:r>
      <w:r w:rsidRPr="000E6852">
        <w:rPr>
          <w:sz w:val="21"/>
          <w:szCs w:val="21"/>
        </w:rPr>
        <w:t>-</w:t>
      </w:r>
      <w:r w:rsidR="000E6852" w:rsidRPr="000E6852">
        <w:rPr>
          <w:sz w:val="21"/>
          <w:szCs w:val="21"/>
        </w:rPr>
        <w:t>2020</w:t>
      </w:r>
    </w:p>
    <w:p w:rsidR="004E1D0B" w:rsidRPr="000E6852" w:rsidRDefault="004E1D0B" w:rsidP="00BC2203">
      <w:pPr>
        <w:tabs>
          <w:tab w:val="left" w:pos="4605"/>
        </w:tabs>
        <w:ind w:left="-77"/>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ESQUINA INFERIOR IZQUIERDA: FECHA Y HORA SEÑALADA PARA LA RECEPCION DE LOS DOCUMENTOS QUE CONTIENEN, SEGÚN SE INDICA EN EL AVISO DEL CONCURSO.</w:t>
      </w:r>
    </w:p>
    <w:p w:rsidR="00DB3142" w:rsidRPr="000E6852" w:rsidRDefault="00DB3142" w:rsidP="00652DBC">
      <w:pPr>
        <w:tabs>
          <w:tab w:val="left" w:pos="4605"/>
        </w:tabs>
        <w:jc w:val="both"/>
        <w:rPr>
          <w:sz w:val="21"/>
          <w:szCs w:val="21"/>
        </w:rPr>
      </w:pPr>
    </w:p>
    <w:p w:rsidR="00BC2203" w:rsidRPr="000E6852" w:rsidRDefault="00B71167" w:rsidP="00BC2203">
      <w:pPr>
        <w:tabs>
          <w:tab w:val="left" w:pos="4605"/>
        </w:tabs>
        <w:ind w:left="284" w:hanging="1"/>
        <w:jc w:val="both"/>
        <w:rPr>
          <w:b/>
          <w:sz w:val="21"/>
          <w:szCs w:val="21"/>
        </w:rPr>
      </w:pPr>
      <w:r w:rsidRPr="000E6852">
        <w:rPr>
          <w:b/>
          <w:sz w:val="21"/>
          <w:szCs w:val="21"/>
        </w:rPr>
        <w:t>5.5 Redacción:</w:t>
      </w:r>
      <w:r w:rsidR="00BC2203" w:rsidRPr="000E6852">
        <w:rPr>
          <w:b/>
          <w:sz w:val="21"/>
          <w:szCs w:val="21"/>
        </w:rPr>
        <w:t xml:space="preserve"> </w:t>
      </w:r>
    </w:p>
    <w:p w:rsidR="00B71167" w:rsidRPr="000E6852" w:rsidRDefault="00B71167" w:rsidP="00BC2203">
      <w:pPr>
        <w:tabs>
          <w:tab w:val="left" w:pos="4605"/>
        </w:tabs>
        <w:ind w:left="283" w:hanging="1"/>
        <w:jc w:val="both"/>
        <w:rPr>
          <w:sz w:val="21"/>
          <w:szCs w:val="21"/>
        </w:rPr>
      </w:pPr>
    </w:p>
    <w:p w:rsidR="00DB3142" w:rsidRPr="000E6852" w:rsidRDefault="00BC2203" w:rsidP="00BC2203">
      <w:pPr>
        <w:tabs>
          <w:tab w:val="left" w:pos="4605"/>
        </w:tabs>
        <w:ind w:left="283" w:hanging="1"/>
        <w:jc w:val="both"/>
        <w:rPr>
          <w:sz w:val="21"/>
          <w:szCs w:val="21"/>
        </w:rPr>
      </w:pPr>
      <w:r w:rsidRPr="000E6852">
        <w:rPr>
          <w:sz w:val="21"/>
          <w:szCs w:val="21"/>
        </w:rPr>
        <w:tab/>
      </w:r>
      <w:r w:rsidR="00DB3142" w:rsidRPr="000E6852">
        <w:rPr>
          <w:sz w:val="21"/>
          <w:szCs w:val="21"/>
        </w:rPr>
        <w:t>Las ofertas deberán redactarse en idioma español en cumplimiento a lo establecido en el</w:t>
      </w:r>
      <w:r w:rsidR="00016EDF" w:rsidRPr="000E6852">
        <w:rPr>
          <w:sz w:val="21"/>
          <w:szCs w:val="21"/>
        </w:rPr>
        <w:t xml:space="preserve"> </w:t>
      </w:r>
      <w:r w:rsidR="00DB3142" w:rsidRPr="000E6852">
        <w:rPr>
          <w:sz w:val="21"/>
          <w:szCs w:val="21"/>
        </w:rPr>
        <w:t>Articulo 111 del Reglamento de la Ley de Contratación del Estado.</w:t>
      </w:r>
    </w:p>
    <w:p w:rsidR="00DB3142" w:rsidRPr="000E6852" w:rsidRDefault="00DB3142" w:rsidP="00016EDF">
      <w:pPr>
        <w:tabs>
          <w:tab w:val="left" w:pos="4605"/>
        </w:tabs>
        <w:ind w:left="283"/>
        <w:jc w:val="both"/>
        <w:rPr>
          <w:sz w:val="21"/>
          <w:szCs w:val="21"/>
        </w:rPr>
      </w:pPr>
    </w:p>
    <w:p w:rsidR="00BC2203" w:rsidRPr="000E6852" w:rsidRDefault="00DB3142" w:rsidP="00BC2203">
      <w:pPr>
        <w:tabs>
          <w:tab w:val="left" w:pos="4605"/>
        </w:tabs>
        <w:ind w:left="284" w:hanging="1"/>
        <w:jc w:val="both"/>
        <w:rPr>
          <w:sz w:val="21"/>
          <w:szCs w:val="21"/>
        </w:rPr>
      </w:pPr>
      <w:r w:rsidRPr="000E6852">
        <w:rPr>
          <w:sz w:val="21"/>
          <w:szCs w:val="21"/>
        </w:rPr>
        <w:t xml:space="preserve">5.6 </w:t>
      </w:r>
      <w:r w:rsidR="00BC2203" w:rsidRPr="000E6852">
        <w:rPr>
          <w:sz w:val="21"/>
          <w:szCs w:val="21"/>
        </w:rPr>
        <w:t>IDENTIFICACIÓN:</w:t>
      </w:r>
    </w:p>
    <w:p w:rsidR="00BC2203" w:rsidRPr="000E6852" w:rsidRDefault="00BC2203" w:rsidP="00BC2203">
      <w:pPr>
        <w:tabs>
          <w:tab w:val="left" w:pos="4605"/>
        </w:tabs>
        <w:ind w:left="284" w:hanging="1"/>
        <w:jc w:val="both"/>
        <w:rPr>
          <w:sz w:val="21"/>
          <w:szCs w:val="21"/>
        </w:rPr>
      </w:pPr>
    </w:p>
    <w:p w:rsidR="00DB3142" w:rsidRPr="000E6852" w:rsidRDefault="00DB3142" w:rsidP="00BC2203">
      <w:pPr>
        <w:tabs>
          <w:tab w:val="left" w:pos="4605"/>
        </w:tabs>
        <w:ind w:left="283" w:hanging="1"/>
        <w:jc w:val="both"/>
        <w:rPr>
          <w:sz w:val="21"/>
          <w:szCs w:val="21"/>
        </w:rPr>
      </w:pPr>
      <w:r w:rsidRPr="000E6852">
        <w:rPr>
          <w:sz w:val="21"/>
          <w:szCs w:val="21"/>
        </w:rPr>
        <w:t>La persona natural que asista al “Instituto Hondureño de Se</w:t>
      </w:r>
      <w:r w:rsidR="00CF7285" w:rsidRPr="000E6852">
        <w:rPr>
          <w:sz w:val="21"/>
          <w:szCs w:val="21"/>
        </w:rPr>
        <w:t xml:space="preserve">guridad Social” a presentar los </w:t>
      </w:r>
      <w:r w:rsidRPr="000E6852">
        <w:rPr>
          <w:sz w:val="21"/>
          <w:szCs w:val="21"/>
        </w:rPr>
        <w:t>documentos del presente concurso, deberá identificarse por medio de su Tarjeta de identidad o Carné de Residente, en el caso que esta persona no sea el Representante Legal del oferente, también deberá entregar una nota de presentación refrendada por el Representante Legal del oferente, mediante la cual se le autoriza a presentar las ofertas.</w:t>
      </w:r>
    </w:p>
    <w:p w:rsidR="00AB64FD" w:rsidRPr="000E6852" w:rsidRDefault="00AB64FD" w:rsidP="00016EDF">
      <w:pPr>
        <w:tabs>
          <w:tab w:val="left" w:pos="4605"/>
        </w:tabs>
        <w:ind w:left="283"/>
        <w:jc w:val="both"/>
        <w:rPr>
          <w:sz w:val="21"/>
          <w:szCs w:val="21"/>
        </w:rPr>
      </w:pPr>
    </w:p>
    <w:p w:rsidR="00652DBC" w:rsidRPr="000E6852" w:rsidRDefault="00652DBC" w:rsidP="00652DBC">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sz w:val="21"/>
          <w:szCs w:val="21"/>
        </w:rPr>
      </w:pPr>
      <w:r w:rsidRPr="000E6852">
        <w:rPr>
          <w:b/>
          <w:sz w:val="21"/>
          <w:szCs w:val="21"/>
        </w:rPr>
        <w:t>CRITERIOS PARA DESCALIFICACION DE OFERENTES</w:t>
      </w:r>
    </w:p>
    <w:p w:rsidR="003546B2" w:rsidRPr="000E6852" w:rsidRDefault="003546B2" w:rsidP="00652DBC">
      <w:pPr>
        <w:pStyle w:val="Textoindependiente3"/>
        <w:rPr>
          <w:rFonts w:ascii="Times New Roman" w:hAnsi="Times New Roman" w:cs="Times New Roman"/>
          <w:sz w:val="21"/>
          <w:szCs w:val="21"/>
        </w:rPr>
      </w:pPr>
    </w:p>
    <w:p w:rsidR="00DB3142" w:rsidRPr="000E6852" w:rsidRDefault="00DB3142" w:rsidP="00652DBC">
      <w:pPr>
        <w:pStyle w:val="Textoindependiente3"/>
        <w:rPr>
          <w:rFonts w:ascii="Times New Roman" w:hAnsi="Times New Roman" w:cs="Times New Roman"/>
          <w:sz w:val="21"/>
          <w:szCs w:val="21"/>
        </w:rPr>
      </w:pPr>
      <w:r w:rsidRPr="000E6852">
        <w:rPr>
          <w:rFonts w:ascii="Times New Roman" w:hAnsi="Times New Roman" w:cs="Times New Roman"/>
          <w:sz w:val="21"/>
          <w:szCs w:val="21"/>
        </w:rPr>
        <w:t>Serán declaradas inadmisibles y no se tendrán en cuenta en la evaluación final, las ofertas que se encuentren en cualquiera de las situaciones siguientes:</w:t>
      </w:r>
    </w:p>
    <w:p w:rsidR="00DB3142" w:rsidRPr="000E6852" w:rsidRDefault="00DB3142" w:rsidP="00CF7285">
      <w:pPr>
        <w:tabs>
          <w:tab w:val="left" w:pos="4605"/>
        </w:tabs>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6.1</w:t>
      </w:r>
      <w:r w:rsidR="00CF7285" w:rsidRPr="000E6852">
        <w:rPr>
          <w:rFonts w:ascii="Times New Roman" w:hAnsi="Times New Roman" w:cs="Times New Roman"/>
          <w:b/>
          <w:sz w:val="21"/>
          <w:szCs w:val="21"/>
        </w:rPr>
        <w:t>.</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No estar firmado por el oferente o su representante legal, el formulario o carta de presentación de la oferta y cualquier documento referente a precios unitarios.</w:t>
      </w:r>
    </w:p>
    <w:p w:rsidR="00DB3142" w:rsidRPr="000E6852" w:rsidRDefault="00DB3142" w:rsidP="00BC2203">
      <w:pPr>
        <w:tabs>
          <w:tab w:val="left" w:pos="4605"/>
        </w:tabs>
        <w:ind w:left="283"/>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6.2</w:t>
      </w:r>
      <w:r w:rsidR="00CF7285" w:rsidRPr="000E6852">
        <w:rPr>
          <w:rFonts w:ascii="Times New Roman" w:hAnsi="Times New Roman" w:cs="Times New Roman"/>
          <w:b/>
          <w:sz w:val="21"/>
          <w:szCs w:val="21"/>
        </w:rPr>
        <w:t>.</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Estar escritas en lápiz ‘grafito', carbón u otro similar.</w:t>
      </w:r>
    </w:p>
    <w:p w:rsidR="00DB3142" w:rsidRPr="000E6852" w:rsidRDefault="00DB3142" w:rsidP="00BC2203">
      <w:pPr>
        <w:tabs>
          <w:tab w:val="left" w:pos="4605"/>
        </w:tabs>
        <w:ind w:left="283"/>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6.3</w:t>
      </w:r>
      <w:r w:rsidR="00CF7285" w:rsidRPr="000E6852">
        <w:rPr>
          <w:rFonts w:ascii="Times New Roman" w:hAnsi="Times New Roman" w:cs="Times New Roman"/>
          <w:sz w:val="21"/>
          <w:szCs w:val="21"/>
        </w:rPr>
        <w:t xml:space="preserve"> </w:t>
      </w:r>
      <w:r w:rsidR="00AB64FD" w:rsidRPr="000E6852">
        <w:rPr>
          <w:rFonts w:ascii="Times New Roman" w:hAnsi="Times New Roman" w:cs="Times New Roman"/>
          <w:sz w:val="21"/>
          <w:szCs w:val="21"/>
        </w:rPr>
        <w:t>Haberse</w:t>
      </w:r>
      <w:r w:rsidR="00DB3142" w:rsidRPr="000E6852">
        <w:rPr>
          <w:rFonts w:ascii="Times New Roman" w:hAnsi="Times New Roman" w:cs="Times New Roman"/>
          <w:sz w:val="21"/>
          <w:szCs w:val="21"/>
        </w:rPr>
        <w:t xml:space="preserve"> presentado por personas jurídicas o naturales inhabilitadas para contratar con el Estado de acuerdo con los artículos 15 y 16 de la Ley de Contratación del Estado.</w:t>
      </w:r>
    </w:p>
    <w:p w:rsidR="00CF7285" w:rsidRPr="000E6852" w:rsidRDefault="00CF7285" w:rsidP="00BC2203">
      <w:pPr>
        <w:pStyle w:val="Textoindependiente3"/>
        <w:ind w:left="283"/>
        <w:rPr>
          <w:rFonts w:ascii="Times New Roman" w:hAnsi="Times New Roman" w:cs="Times New Roman"/>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6.4</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Haberse presentado con raspaduras o enmiendas en el precio, plazo de entrega, cantidad o en otro aspecto sustancial de la propuesta, salvo cuando hubieran sido expresamente estipuladas por el oferente en el presente documento.</w:t>
      </w:r>
    </w:p>
    <w:p w:rsidR="00CF7285" w:rsidRPr="000E6852" w:rsidRDefault="00CF7285" w:rsidP="00BC2203">
      <w:pPr>
        <w:tabs>
          <w:tab w:val="left" w:pos="4605"/>
        </w:tabs>
        <w:ind w:left="283"/>
        <w:jc w:val="both"/>
        <w:rPr>
          <w:sz w:val="21"/>
          <w:szCs w:val="21"/>
        </w:rPr>
      </w:pPr>
    </w:p>
    <w:p w:rsidR="00DB3142" w:rsidRPr="000E6852" w:rsidRDefault="00652DBC" w:rsidP="00BC2203">
      <w:pPr>
        <w:tabs>
          <w:tab w:val="left" w:pos="4605"/>
        </w:tabs>
        <w:ind w:left="283"/>
        <w:jc w:val="both"/>
        <w:rPr>
          <w:sz w:val="21"/>
          <w:szCs w:val="21"/>
        </w:rPr>
      </w:pPr>
      <w:r w:rsidRPr="000E6852">
        <w:rPr>
          <w:b/>
          <w:sz w:val="21"/>
          <w:szCs w:val="21"/>
        </w:rPr>
        <w:t>6.5</w:t>
      </w:r>
      <w:r w:rsidR="00CF7285" w:rsidRPr="000E6852">
        <w:rPr>
          <w:sz w:val="21"/>
          <w:szCs w:val="21"/>
        </w:rPr>
        <w:t xml:space="preserve"> </w:t>
      </w:r>
      <w:r w:rsidR="00AB64FD" w:rsidRPr="000E6852">
        <w:rPr>
          <w:sz w:val="21"/>
          <w:szCs w:val="21"/>
        </w:rPr>
        <w:t>Haberse</w:t>
      </w:r>
      <w:r w:rsidR="00DB3142" w:rsidRPr="000E6852">
        <w:rPr>
          <w:sz w:val="21"/>
          <w:szCs w:val="21"/>
        </w:rPr>
        <w:t xml:space="preserve"> presentado por oferentes que no hayan acreditado satisfactoriamente su solvencia económica y financiera y su idoneidad técnica o profesional.</w:t>
      </w:r>
    </w:p>
    <w:p w:rsidR="00AB64FD" w:rsidRPr="000E6852" w:rsidRDefault="00AB64FD" w:rsidP="00BC2203">
      <w:pPr>
        <w:tabs>
          <w:tab w:val="left" w:pos="4605"/>
        </w:tabs>
        <w:ind w:left="283"/>
        <w:jc w:val="both"/>
        <w:rPr>
          <w:sz w:val="21"/>
          <w:szCs w:val="21"/>
        </w:rPr>
      </w:pPr>
    </w:p>
    <w:p w:rsidR="00DB3142" w:rsidRPr="000E6852" w:rsidRDefault="00652DBC" w:rsidP="00BC2203">
      <w:pPr>
        <w:tabs>
          <w:tab w:val="left" w:pos="851"/>
        </w:tabs>
        <w:ind w:left="283"/>
        <w:jc w:val="both"/>
        <w:rPr>
          <w:sz w:val="21"/>
          <w:szCs w:val="21"/>
        </w:rPr>
      </w:pPr>
      <w:r w:rsidRPr="000E6852">
        <w:rPr>
          <w:b/>
          <w:sz w:val="21"/>
          <w:szCs w:val="21"/>
        </w:rPr>
        <w:t>6.6</w:t>
      </w:r>
      <w:r w:rsidR="00CF7285" w:rsidRPr="000E6852">
        <w:rPr>
          <w:sz w:val="21"/>
          <w:szCs w:val="21"/>
        </w:rPr>
        <w:t xml:space="preserve"> </w:t>
      </w:r>
      <w:r w:rsidR="00DB3142" w:rsidRPr="000E6852">
        <w:rPr>
          <w:sz w:val="21"/>
          <w:szCs w:val="21"/>
        </w:rPr>
        <w:t>Establecer condicionamientos que no fueren requeridos.</w:t>
      </w:r>
    </w:p>
    <w:p w:rsidR="00DB3142" w:rsidRPr="000E6852" w:rsidRDefault="00DB3142" w:rsidP="00BC2203">
      <w:pPr>
        <w:tabs>
          <w:tab w:val="left" w:pos="4605"/>
        </w:tabs>
        <w:ind w:left="283"/>
        <w:jc w:val="both"/>
        <w:rPr>
          <w:sz w:val="21"/>
          <w:szCs w:val="21"/>
        </w:rPr>
      </w:pPr>
    </w:p>
    <w:p w:rsidR="00DB3142" w:rsidRPr="000E6852" w:rsidRDefault="00652DBC" w:rsidP="00BC2203">
      <w:pPr>
        <w:pStyle w:val="Textoindependiente3"/>
        <w:tabs>
          <w:tab w:val="clear" w:pos="4605"/>
          <w:tab w:val="left" w:pos="851"/>
        </w:tabs>
        <w:ind w:left="283"/>
        <w:rPr>
          <w:rFonts w:ascii="Times New Roman" w:hAnsi="Times New Roman" w:cs="Times New Roman"/>
          <w:sz w:val="21"/>
          <w:szCs w:val="21"/>
        </w:rPr>
      </w:pPr>
      <w:r w:rsidRPr="000E6852">
        <w:rPr>
          <w:rFonts w:ascii="Times New Roman" w:hAnsi="Times New Roman" w:cs="Times New Roman"/>
          <w:b/>
          <w:sz w:val="21"/>
          <w:szCs w:val="21"/>
        </w:rPr>
        <w:t>6.7</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Establecer cláusulas adicionales o condiciones diferentes a las previstas en la Ley de Contratación del Estado y su Reglamento o en la Base y Términos de Referencia.</w:t>
      </w:r>
    </w:p>
    <w:p w:rsidR="00DB3142" w:rsidRPr="000E6852" w:rsidRDefault="00DB3142" w:rsidP="00BC2203">
      <w:pPr>
        <w:tabs>
          <w:tab w:val="left" w:pos="4605"/>
        </w:tabs>
        <w:ind w:left="283"/>
        <w:jc w:val="both"/>
        <w:rPr>
          <w:sz w:val="21"/>
          <w:szCs w:val="21"/>
        </w:rPr>
      </w:pPr>
    </w:p>
    <w:p w:rsidR="00DB3142" w:rsidRPr="000E6852" w:rsidRDefault="00DB3142" w:rsidP="00BC2203">
      <w:pPr>
        <w:tabs>
          <w:tab w:val="left" w:pos="4605"/>
        </w:tabs>
        <w:ind w:left="283"/>
        <w:jc w:val="both"/>
        <w:rPr>
          <w:sz w:val="21"/>
          <w:szCs w:val="21"/>
        </w:rPr>
      </w:pPr>
      <w:r w:rsidRPr="000E6852">
        <w:rPr>
          <w:b/>
          <w:sz w:val="21"/>
          <w:szCs w:val="21"/>
        </w:rPr>
        <w:t>6.8</w:t>
      </w:r>
      <w:r w:rsidRPr="000E6852">
        <w:rPr>
          <w:sz w:val="21"/>
          <w:szCs w:val="21"/>
        </w:rPr>
        <w:t xml:space="preserve"> Haberse presentado por oferentes que hubieren ofrecido pagos u otros beneficios indebidos</w:t>
      </w:r>
      <w:r w:rsidR="00AB64FD" w:rsidRPr="000E6852">
        <w:rPr>
          <w:sz w:val="21"/>
          <w:szCs w:val="21"/>
        </w:rPr>
        <w:t xml:space="preserve"> a funcionarios o empleados de “</w:t>
      </w:r>
      <w:r w:rsidRPr="000E6852">
        <w:rPr>
          <w:sz w:val="21"/>
          <w:szCs w:val="21"/>
        </w:rPr>
        <w:t>El INSTITUT</w:t>
      </w:r>
      <w:r w:rsidR="00AB64FD" w:rsidRPr="000E6852">
        <w:rPr>
          <w:sz w:val="21"/>
          <w:szCs w:val="21"/>
        </w:rPr>
        <w:t>O HONDUREÑO DE SEGURIDAD SOCIAL”</w:t>
      </w:r>
      <w:r w:rsidRPr="000E6852">
        <w:rPr>
          <w:sz w:val="21"/>
          <w:szCs w:val="21"/>
        </w:rPr>
        <w:t xml:space="preserve"> para influir en la adjudicación del presente Concurso.</w:t>
      </w:r>
    </w:p>
    <w:p w:rsidR="00AB64FD" w:rsidRPr="000E6852" w:rsidRDefault="00AB64FD" w:rsidP="00BC2203">
      <w:pPr>
        <w:tabs>
          <w:tab w:val="left" w:pos="4605"/>
        </w:tabs>
        <w:ind w:left="283"/>
        <w:jc w:val="both"/>
        <w:rPr>
          <w:sz w:val="21"/>
          <w:szCs w:val="21"/>
        </w:rPr>
      </w:pPr>
    </w:p>
    <w:p w:rsidR="00DB3142" w:rsidRPr="000E6852" w:rsidRDefault="00DB3142" w:rsidP="00BC2203">
      <w:pPr>
        <w:tabs>
          <w:tab w:val="left" w:pos="4605"/>
        </w:tabs>
        <w:ind w:left="283"/>
        <w:jc w:val="both"/>
        <w:rPr>
          <w:sz w:val="21"/>
          <w:szCs w:val="21"/>
        </w:rPr>
      </w:pPr>
      <w:r w:rsidRPr="000E6852">
        <w:rPr>
          <w:b/>
          <w:sz w:val="21"/>
          <w:szCs w:val="21"/>
        </w:rPr>
        <w:t>6.9</w:t>
      </w:r>
      <w:r w:rsidR="00CF7285" w:rsidRPr="000E6852">
        <w:rPr>
          <w:sz w:val="21"/>
          <w:szCs w:val="21"/>
        </w:rPr>
        <w:t xml:space="preserve"> </w:t>
      </w:r>
      <w:r w:rsidR="00AB64FD" w:rsidRPr="000E6852">
        <w:rPr>
          <w:sz w:val="21"/>
          <w:szCs w:val="21"/>
        </w:rPr>
        <w:t>I</w:t>
      </w:r>
      <w:r w:rsidRPr="000E6852">
        <w:rPr>
          <w:sz w:val="21"/>
          <w:szCs w:val="21"/>
        </w:rPr>
        <w:t>ncurrir en otras causales de inadmisibilidad previstas en las leyes o que expresa y fundamente dispusiera en esta Base y Términos de Referencia.</w:t>
      </w:r>
    </w:p>
    <w:p w:rsidR="00DB3142" w:rsidRPr="000E6852" w:rsidRDefault="00DB3142" w:rsidP="00BC2203">
      <w:pPr>
        <w:tabs>
          <w:tab w:val="left" w:pos="4605"/>
        </w:tabs>
        <w:ind w:left="283"/>
        <w:jc w:val="both"/>
        <w:rPr>
          <w:sz w:val="21"/>
          <w:szCs w:val="21"/>
        </w:rPr>
      </w:pPr>
    </w:p>
    <w:p w:rsidR="00DB3142" w:rsidRPr="000E6852" w:rsidRDefault="00652DBC" w:rsidP="001D4595">
      <w:pPr>
        <w:pStyle w:val="Prrafodelista"/>
        <w:numPr>
          <w:ilvl w:val="0"/>
          <w:numId w:val="6"/>
        </w:numPr>
        <w:tabs>
          <w:tab w:val="left" w:pos="4605"/>
        </w:tabs>
        <w:jc w:val="both"/>
        <w:rPr>
          <w:sz w:val="21"/>
          <w:szCs w:val="21"/>
        </w:rPr>
      </w:pPr>
      <w:r w:rsidRPr="000E6852">
        <w:rPr>
          <w:b/>
          <w:sz w:val="21"/>
          <w:szCs w:val="21"/>
        </w:rPr>
        <w:t xml:space="preserve"> RECEPCIÓN, APERTURA Y ANÁLISIS DE LAS OFERTAS</w:t>
      </w:r>
    </w:p>
    <w:p w:rsidR="00DB3142" w:rsidRPr="000E6852" w:rsidRDefault="00DB3142" w:rsidP="00DB3142">
      <w:pPr>
        <w:tabs>
          <w:tab w:val="left" w:pos="4605"/>
        </w:tabs>
        <w:jc w:val="both"/>
        <w:rPr>
          <w:sz w:val="21"/>
          <w:szCs w:val="21"/>
        </w:rPr>
      </w:pPr>
    </w:p>
    <w:p w:rsidR="00DB3142" w:rsidRPr="000E6852" w:rsidRDefault="001A5A36" w:rsidP="004E1D0B">
      <w:pPr>
        <w:pStyle w:val="Ttulo7"/>
        <w:rPr>
          <w:rFonts w:ascii="Times New Roman" w:hAnsi="Times New Roman" w:cs="Times New Roman"/>
          <w:sz w:val="21"/>
          <w:szCs w:val="21"/>
        </w:rPr>
      </w:pPr>
      <w:r w:rsidRPr="000E6852">
        <w:rPr>
          <w:rFonts w:ascii="Times New Roman" w:hAnsi="Times New Roman" w:cs="Times New Roman"/>
          <w:sz w:val="21"/>
          <w:szCs w:val="21"/>
        </w:rPr>
        <w:t xml:space="preserve">Recepción de las Ofertas </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La recepción de las ofertas se realizara hasta las 10:00 a.m. el día </w:t>
      </w:r>
      <w:r w:rsidR="000E6852" w:rsidRPr="000E6852">
        <w:rPr>
          <w:sz w:val="21"/>
          <w:szCs w:val="21"/>
          <w:highlight w:val="yellow"/>
        </w:rPr>
        <w:t>xxxxxxx</w:t>
      </w:r>
      <w:r w:rsidRPr="000E6852">
        <w:rPr>
          <w:sz w:val="21"/>
          <w:szCs w:val="21"/>
        </w:rPr>
        <w:t xml:space="preserve">, en el Lobby, </w:t>
      </w:r>
      <w:r w:rsidR="00652DBC" w:rsidRPr="000E6852">
        <w:rPr>
          <w:sz w:val="21"/>
          <w:szCs w:val="21"/>
        </w:rPr>
        <w:t xml:space="preserve">Primer Piso </w:t>
      </w:r>
      <w:r w:rsidRPr="000E6852">
        <w:rPr>
          <w:sz w:val="21"/>
          <w:szCs w:val="21"/>
        </w:rPr>
        <w:t xml:space="preserve">del </w:t>
      </w:r>
      <w:r w:rsidR="00652DBC" w:rsidRPr="000E6852">
        <w:rPr>
          <w:sz w:val="21"/>
          <w:szCs w:val="21"/>
        </w:rPr>
        <w:t>Edificio Administrativo</w:t>
      </w:r>
      <w:r w:rsidRPr="000E6852">
        <w:rPr>
          <w:sz w:val="21"/>
          <w:szCs w:val="21"/>
        </w:rPr>
        <w:t>, Barr</w:t>
      </w:r>
      <w:r w:rsidR="00652DBC" w:rsidRPr="000E6852">
        <w:rPr>
          <w:sz w:val="21"/>
          <w:szCs w:val="21"/>
        </w:rPr>
        <w:t xml:space="preserve">io Abajo, Tegucigalpa, M.D.C.; </w:t>
      </w:r>
      <w:r w:rsidRPr="000E6852">
        <w:rPr>
          <w:sz w:val="21"/>
          <w:szCs w:val="21"/>
        </w:rPr>
        <w:t>se recibirán las ofertas p</w:t>
      </w:r>
      <w:r w:rsidR="00E02C42" w:rsidRPr="000E6852">
        <w:rPr>
          <w:sz w:val="21"/>
          <w:szCs w:val="21"/>
        </w:rPr>
        <w:t xml:space="preserve">ara este concurso. </w:t>
      </w:r>
      <w:r w:rsidRPr="000E6852">
        <w:rPr>
          <w:sz w:val="21"/>
          <w:szCs w:val="21"/>
        </w:rPr>
        <w:t>Este proceso se desarrollara según se describe a continuación:</w:t>
      </w:r>
    </w:p>
    <w:p w:rsidR="00DB3142" w:rsidRPr="000E6852" w:rsidRDefault="00DB3142" w:rsidP="00DB3142">
      <w:pPr>
        <w:tabs>
          <w:tab w:val="left" w:pos="4605"/>
        </w:tabs>
        <w:jc w:val="both"/>
        <w:rPr>
          <w:sz w:val="21"/>
          <w:szCs w:val="21"/>
        </w:rPr>
      </w:pPr>
    </w:p>
    <w:p w:rsidR="00DB3142" w:rsidRPr="000E6852" w:rsidRDefault="00E02C42" w:rsidP="00E02C42">
      <w:pPr>
        <w:pStyle w:val="Prrafodelista"/>
        <w:numPr>
          <w:ilvl w:val="1"/>
          <w:numId w:val="6"/>
        </w:numPr>
        <w:tabs>
          <w:tab w:val="left" w:pos="4605"/>
        </w:tabs>
        <w:ind w:left="142"/>
        <w:jc w:val="both"/>
        <w:rPr>
          <w:sz w:val="21"/>
          <w:szCs w:val="21"/>
        </w:rPr>
      </w:pPr>
      <w:r w:rsidRPr="000E6852">
        <w:rPr>
          <w:sz w:val="21"/>
          <w:szCs w:val="21"/>
        </w:rPr>
        <w:t>Las ofertas que se presenten después de la fecha y hora prevista para la recepción no serán recibidas.</w:t>
      </w:r>
    </w:p>
    <w:p w:rsidR="00E02C42" w:rsidRPr="000E6852" w:rsidRDefault="00E02C42" w:rsidP="00E02C42">
      <w:pPr>
        <w:pStyle w:val="Prrafodelista"/>
        <w:tabs>
          <w:tab w:val="left" w:pos="4605"/>
        </w:tabs>
        <w:ind w:left="142"/>
        <w:jc w:val="both"/>
        <w:rPr>
          <w:sz w:val="21"/>
          <w:szCs w:val="21"/>
        </w:rPr>
      </w:pPr>
    </w:p>
    <w:p w:rsidR="00E02C42" w:rsidRPr="000E6852" w:rsidRDefault="00E02C42" w:rsidP="00A447D0">
      <w:pPr>
        <w:pStyle w:val="Prrafodelista"/>
        <w:numPr>
          <w:ilvl w:val="1"/>
          <w:numId w:val="6"/>
        </w:numPr>
        <w:tabs>
          <w:tab w:val="left" w:pos="4605"/>
        </w:tabs>
        <w:ind w:left="142"/>
        <w:jc w:val="both"/>
        <w:rPr>
          <w:sz w:val="21"/>
          <w:szCs w:val="21"/>
        </w:rPr>
      </w:pPr>
      <w:r w:rsidRPr="000E6852">
        <w:rPr>
          <w:sz w:val="21"/>
          <w:szCs w:val="21"/>
        </w:rPr>
        <w:t>Al finalizar la recepción de los sobres que contienen las ofertas, se levantará un acta para dar fe de los hechos ocurridos en el evento, la cual será firmada por la Comisión de Recepción del IHSS.</w:t>
      </w:r>
    </w:p>
    <w:p w:rsidR="00E02C42" w:rsidRPr="000E6852" w:rsidRDefault="00E02C42" w:rsidP="00E02C42">
      <w:pPr>
        <w:pStyle w:val="Prrafodelista"/>
        <w:tabs>
          <w:tab w:val="left" w:pos="4605"/>
        </w:tabs>
        <w:ind w:left="643"/>
        <w:jc w:val="both"/>
        <w:rPr>
          <w:sz w:val="21"/>
          <w:szCs w:val="21"/>
        </w:rPr>
      </w:pPr>
    </w:p>
    <w:p w:rsidR="00E02C42" w:rsidRPr="000E6852" w:rsidRDefault="00DB3142" w:rsidP="00E02C42">
      <w:pPr>
        <w:pStyle w:val="Prrafodelista"/>
        <w:numPr>
          <w:ilvl w:val="1"/>
          <w:numId w:val="6"/>
        </w:numPr>
        <w:tabs>
          <w:tab w:val="left" w:pos="4605"/>
        </w:tabs>
        <w:ind w:left="142"/>
        <w:jc w:val="both"/>
        <w:rPr>
          <w:sz w:val="21"/>
          <w:szCs w:val="21"/>
        </w:rPr>
      </w:pPr>
      <w:r w:rsidRPr="000E6852">
        <w:rPr>
          <w:sz w:val="21"/>
          <w:szCs w:val="21"/>
        </w:rPr>
        <w:t xml:space="preserve">La apertura de las ofertas, se realizara de parte de la comisión </w:t>
      </w:r>
      <w:r w:rsidR="00652DBC" w:rsidRPr="000E6852">
        <w:rPr>
          <w:sz w:val="21"/>
          <w:szCs w:val="21"/>
        </w:rPr>
        <w:t xml:space="preserve">evaluadora para la revisión de </w:t>
      </w:r>
      <w:r w:rsidRPr="000E6852">
        <w:rPr>
          <w:sz w:val="21"/>
          <w:szCs w:val="21"/>
        </w:rPr>
        <w:t>los sobres que contiene l</w:t>
      </w:r>
      <w:r w:rsidR="00E02C42" w:rsidRPr="000E6852">
        <w:rPr>
          <w:sz w:val="21"/>
          <w:szCs w:val="21"/>
        </w:rPr>
        <w:t>a documentación legal y técnica y procederá a la revisión de las ofertas presentadas en la forma que se indica en estas Base y Términos de Referencia, correspondiente al Concurso por Cotización</w:t>
      </w:r>
      <w:r w:rsidR="00E02C42" w:rsidRPr="000E6852">
        <w:rPr>
          <w:color w:val="FF0000"/>
          <w:sz w:val="21"/>
          <w:szCs w:val="21"/>
        </w:rPr>
        <w:t xml:space="preserve"> </w:t>
      </w:r>
      <w:r w:rsidR="00E02C42" w:rsidRPr="000E6852">
        <w:rPr>
          <w:sz w:val="21"/>
          <w:szCs w:val="21"/>
        </w:rPr>
        <w:t xml:space="preserve">No. </w:t>
      </w:r>
      <w:r w:rsidR="00A46EE8">
        <w:rPr>
          <w:sz w:val="21"/>
          <w:szCs w:val="21"/>
        </w:rPr>
        <w:t>CP</w:t>
      </w:r>
      <w:r w:rsidR="00E02C42" w:rsidRPr="000E6852">
        <w:rPr>
          <w:sz w:val="21"/>
          <w:szCs w:val="21"/>
        </w:rPr>
        <w:t>-00</w:t>
      </w:r>
      <w:r w:rsidR="00373C1C" w:rsidRPr="000E6852">
        <w:rPr>
          <w:sz w:val="21"/>
          <w:szCs w:val="21"/>
        </w:rPr>
        <w:t>3</w:t>
      </w:r>
      <w:r w:rsidR="00E02C42" w:rsidRPr="000E6852">
        <w:rPr>
          <w:sz w:val="21"/>
          <w:szCs w:val="21"/>
        </w:rPr>
        <w:t>-</w:t>
      </w:r>
      <w:r w:rsidR="000E6852" w:rsidRPr="000E6852">
        <w:rPr>
          <w:sz w:val="21"/>
          <w:szCs w:val="21"/>
        </w:rPr>
        <w:t>2020</w:t>
      </w:r>
      <w:r w:rsidR="00E02C42" w:rsidRPr="000E6852">
        <w:rPr>
          <w:sz w:val="21"/>
          <w:szCs w:val="21"/>
        </w:rPr>
        <w:t>.</w:t>
      </w:r>
    </w:p>
    <w:p w:rsidR="00E02C42" w:rsidRPr="000E6852" w:rsidRDefault="00E02C42" w:rsidP="00E02C42">
      <w:pPr>
        <w:pStyle w:val="Prrafodelista"/>
        <w:rPr>
          <w:sz w:val="21"/>
          <w:szCs w:val="21"/>
        </w:rPr>
      </w:pPr>
    </w:p>
    <w:p w:rsidR="00DB3142" w:rsidRPr="000E6852" w:rsidRDefault="00E02C42" w:rsidP="00A447D0">
      <w:pPr>
        <w:pStyle w:val="Prrafodelista"/>
        <w:numPr>
          <w:ilvl w:val="1"/>
          <w:numId w:val="6"/>
        </w:numPr>
        <w:tabs>
          <w:tab w:val="left" w:pos="4605"/>
        </w:tabs>
        <w:ind w:left="142"/>
        <w:jc w:val="both"/>
        <w:rPr>
          <w:sz w:val="21"/>
          <w:szCs w:val="21"/>
        </w:rPr>
      </w:pPr>
      <w:r w:rsidRPr="000E6852">
        <w:rPr>
          <w:sz w:val="21"/>
          <w:szCs w:val="21"/>
        </w:rPr>
        <w:t xml:space="preserve">Con </w:t>
      </w:r>
      <w:r w:rsidR="00DB3142" w:rsidRPr="000E6852">
        <w:rPr>
          <w:sz w:val="21"/>
          <w:szCs w:val="21"/>
        </w:rPr>
        <w:t>relación a los sobres sin abrir conteniendo las ofertas económica, estos se guardaran en otro sobre, uno por cada firma oferente, los que serán sellados, rotulados y firmados por la comisión evaluadora, y quedaran bajo la custodia de la Gerencia Administrativa y Financiera hasta la fech</w:t>
      </w:r>
      <w:r w:rsidRPr="000E6852">
        <w:rPr>
          <w:sz w:val="21"/>
          <w:szCs w:val="21"/>
        </w:rPr>
        <w:t>a de apertura de estas ofertas.</w:t>
      </w:r>
    </w:p>
    <w:p w:rsidR="00DB3142" w:rsidRPr="000E6852" w:rsidRDefault="00DB3142" w:rsidP="00E02C42">
      <w:pPr>
        <w:tabs>
          <w:tab w:val="left" w:pos="4605"/>
        </w:tabs>
        <w:ind w:left="142"/>
        <w:jc w:val="both"/>
        <w:rPr>
          <w:sz w:val="21"/>
          <w:szCs w:val="21"/>
        </w:rPr>
      </w:pPr>
    </w:p>
    <w:p w:rsidR="00DB3142" w:rsidRPr="000E6852" w:rsidRDefault="003C7674" w:rsidP="00652DBC">
      <w:pPr>
        <w:pStyle w:val="Ttulo6"/>
        <w:rPr>
          <w:rFonts w:ascii="Times New Roman" w:hAnsi="Times New Roman" w:cs="Times New Roman"/>
          <w:sz w:val="21"/>
          <w:szCs w:val="21"/>
        </w:rPr>
      </w:pPr>
      <w:r w:rsidRPr="000E6852">
        <w:rPr>
          <w:rFonts w:ascii="Times New Roman" w:hAnsi="Times New Roman" w:cs="Times New Roman"/>
          <w:sz w:val="21"/>
          <w:szCs w:val="21"/>
        </w:rPr>
        <w:t>Análisis de documentación legal y técnica y negociación de oferta económica:</w:t>
      </w:r>
    </w:p>
    <w:p w:rsidR="00DB3142" w:rsidRPr="000E6852" w:rsidRDefault="00DB3142" w:rsidP="00DB3142">
      <w:pPr>
        <w:tabs>
          <w:tab w:val="left" w:pos="4605"/>
        </w:tabs>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7.5</w:t>
      </w:r>
      <w:r w:rsidRPr="000E6852">
        <w:rPr>
          <w:sz w:val="21"/>
          <w:szCs w:val="21"/>
        </w:rPr>
        <w:t xml:space="preserve"> En la evaluación de las ofertas, se procederá a la revisión de los sobres que contienen la documentación legal y técnica.</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7.6</w:t>
      </w:r>
      <w:r w:rsidRPr="000E6852">
        <w:rPr>
          <w:sz w:val="21"/>
          <w:szCs w:val="21"/>
        </w:rPr>
        <w:t xml:space="preserve"> La Comisión </w:t>
      </w:r>
      <w:r w:rsidR="00652DBC" w:rsidRPr="000E6852">
        <w:rPr>
          <w:sz w:val="21"/>
          <w:szCs w:val="21"/>
        </w:rPr>
        <w:t>Evaluador</w:t>
      </w:r>
      <w:r w:rsidRPr="000E6852">
        <w:rPr>
          <w:sz w:val="21"/>
          <w:szCs w:val="21"/>
        </w:rPr>
        <w:t>a una vez revisada la documentación, conforme con lo establecido en el Articulo 132 del Reglamento de la Ley de Contratación del Estado cuando fuere procedente, se concederán cinco (5) días hábiles a partir del día siguiente de la fecha de notificación por parte de “El IHSS”, para que los oferentes subsanen defectos u omisiones, siempre y cuando estos no impliquen modificaciones del precio, objeto y condiciones ofrecidas. Si los documentos o información no se subsanan en tiempo y forma, las ofertas no serán consideradas y la Comisión Evaluadora de este concurso, procederá a devolverles los sobres sin abrir conteniendo las ofertas económicas respectiv</w:t>
      </w:r>
      <w:r w:rsidR="00E02C42" w:rsidRPr="000E6852">
        <w:rPr>
          <w:sz w:val="21"/>
          <w:szCs w:val="21"/>
        </w:rPr>
        <w:t>as al finalizar todo el proceso de este concurso.</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7.7</w:t>
      </w:r>
      <w:r w:rsidRPr="000E6852">
        <w:rPr>
          <w:sz w:val="21"/>
          <w:szCs w:val="21"/>
        </w:rPr>
        <w:t xml:space="preserve"> La Comisión Evaluadora de este concurso recibirá los docume</w:t>
      </w:r>
      <w:r w:rsidR="00652DBC" w:rsidRPr="000E6852">
        <w:rPr>
          <w:sz w:val="21"/>
          <w:szCs w:val="21"/>
        </w:rPr>
        <w:t xml:space="preserve">ntos subsanados y los revisará </w:t>
      </w:r>
      <w:r w:rsidRPr="000E6852">
        <w:rPr>
          <w:sz w:val="21"/>
          <w:szCs w:val="21"/>
        </w:rPr>
        <w:t>de inmediato y elaborara el acta correspondiente.</w:t>
      </w:r>
    </w:p>
    <w:p w:rsidR="00DB3142" w:rsidRPr="000E6852" w:rsidRDefault="00DB3142" w:rsidP="003C7674">
      <w:pPr>
        <w:tabs>
          <w:tab w:val="left" w:pos="4605"/>
        </w:tabs>
        <w:ind w:left="283"/>
        <w:jc w:val="both"/>
        <w:rPr>
          <w:sz w:val="21"/>
          <w:szCs w:val="21"/>
        </w:rPr>
      </w:pPr>
    </w:p>
    <w:p w:rsidR="00DB3142" w:rsidRDefault="00DB3142" w:rsidP="003C7674">
      <w:pPr>
        <w:tabs>
          <w:tab w:val="left" w:pos="709"/>
          <w:tab w:val="left" w:pos="4605"/>
        </w:tabs>
        <w:ind w:left="283"/>
        <w:jc w:val="both"/>
        <w:rPr>
          <w:sz w:val="21"/>
          <w:szCs w:val="21"/>
        </w:rPr>
      </w:pPr>
      <w:r w:rsidRPr="000E6852">
        <w:rPr>
          <w:b/>
          <w:sz w:val="21"/>
          <w:szCs w:val="21"/>
        </w:rPr>
        <w:t>7.8</w:t>
      </w:r>
      <w:r w:rsidRPr="000E6852">
        <w:rPr>
          <w:sz w:val="21"/>
          <w:szCs w:val="21"/>
        </w:rPr>
        <w:t xml:space="preserve"> Después de la fecha en que se concluya el resultado final de la revisión de la documentación legal se procederá a la ev</w:t>
      </w:r>
      <w:r w:rsidR="00E02C42" w:rsidRPr="000E6852">
        <w:rPr>
          <w:sz w:val="21"/>
          <w:szCs w:val="21"/>
        </w:rPr>
        <w:t>aluación de la oferta técnica, para lo cual l</w:t>
      </w:r>
      <w:r w:rsidRPr="000E6852">
        <w:rPr>
          <w:sz w:val="21"/>
          <w:szCs w:val="21"/>
        </w:rPr>
        <w:t xml:space="preserve">a Comisión Evaluadora del IHSS, </w:t>
      </w:r>
      <w:r w:rsidR="00E02C42" w:rsidRPr="000E6852">
        <w:rPr>
          <w:sz w:val="21"/>
          <w:szCs w:val="21"/>
        </w:rPr>
        <w:t>elaborara un informe. E</w:t>
      </w:r>
      <w:r w:rsidRPr="000E6852">
        <w:rPr>
          <w:sz w:val="21"/>
          <w:szCs w:val="21"/>
        </w:rPr>
        <w:t>n dicho informe se detallan el nombre de los oferentes calificados para la siguiente etapa, desglosándolos en orden descendente en función del resultado de la evaluación técnica; en caso de empate, se aplicarán los procedimientos que correspondan según lo estipulado en el Articulo 138 del Reglamento de la Ley de Contratación del Estado; seguidamente procederá, la negociación de la oferta económica del mejor evaluado.</w:t>
      </w:r>
    </w:p>
    <w:p w:rsidR="00A46EE8" w:rsidRPr="000E6852" w:rsidRDefault="00A46EE8"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NEGOCIACION</w:t>
      </w:r>
    </w:p>
    <w:p w:rsidR="00DB3142" w:rsidRPr="000E6852" w:rsidRDefault="00DB3142" w:rsidP="004E1D0B">
      <w:pPr>
        <w:tabs>
          <w:tab w:val="left" w:pos="2445"/>
        </w:tabs>
        <w:contextualSpacing/>
        <w:jc w:val="both"/>
        <w:rPr>
          <w:sz w:val="21"/>
          <w:szCs w:val="21"/>
        </w:rPr>
      </w:pPr>
      <w:r w:rsidRPr="000E6852">
        <w:rPr>
          <w:sz w:val="21"/>
          <w:szCs w:val="21"/>
        </w:rPr>
        <w:lastRenderedPageBreak/>
        <w:tab/>
      </w:r>
    </w:p>
    <w:p w:rsidR="00DB3142" w:rsidRPr="000E6852" w:rsidRDefault="00DB3142" w:rsidP="003C7674">
      <w:pPr>
        <w:tabs>
          <w:tab w:val="left" w:pos="4605"/>
        </w:tabs>
        <w:ind w:left="283"/>
        <w:contextualSpacing/>
        <w:jc w:val="both"/>
        <w:rPr>
          <w:sz w:val="21"/>
          <w:szCs w:val="21"/>
        </w:rPr>
      </w:pPr>
      <w:r w:rsidRPr="000E6852">
        <w:rPr>
          <w:b/>
          <w:sz w:val="21"/>
          <w:szCs w:val="21"/>
        </w:rPr>
        <w:t>8.1</w:t>
      </w:r>
      <w:r w:rsidRPr="000E6852">
        <w:rPr>
          <w:sz w:val="21"/>
          <w:szCs w:val="21"/>
        </w:rPr>
        <w:t xml:space="preserve"> Al Oferente seleccionado según el procedimiento indicado, se le convocara a negociar su oferta económica en cuanto a honorarios con la comisión evaluadora de este concurso.  De no llegar a ningún acuerdo, para tal efecto, se invitar</w:t>
      </w:r>
      <w:r w:rsidR="00E3268D" w:rsidRPr="000E6852">
        <w:rPr>
          <w:sz w:val="21"/>
          <w:szCs w:val="21"/>
        </w:rPr>
        <w:t>á</w:t>
      </w:r>
      <w:r w:rsidRPr="000E6852">
        <w:rPr>
          <w:sz w:val="21"/>
          <w:szCs w:val="21"/>
        </w:rPr>
        <w:t xml:space="preserve"> al del segundo lugar a negociar el contrato y así sucesivamente.  </w:t>
      </w:r>
    </w:p>
    <w:p w:rsidR="00DB3142" w:rsidRPr="000E6852" w:rsidRDefault="00DB3142" w:rsidP="003C7674">
      <w:pPr>
        <w:tabs>
          <w:tab w:val="left" w:pos="4605"/>
        </w:tabs>
        <w:ind w:left="283"/>
        <w:contextualSpacing/>
        <w:jc w:val="both"/>
        <w:rPr>
          <w:sz w:val="21"/>
          <w:szCs w:val="21"/>
        </w:rPr>
      </w:pPr>
    </w:p>
    <w:p w:rsidR="00DB3142" w:rsidRPr="000E6852" w:rsidRDefault="00DB3142" w:rsidP="003C7674">
      <w:pPr>
        <w:tabs>
          <w:tab w:val="left" w:pos="4605"/>
        </w:tabs>
        <w:ind w:left="283"/>
        <w:contextualSpacing/>
        <w:jc w:val="both"/>
        <w:rPr>
          <w:sz w:val="21"/>
          <w:szCs w:val="21"/>
        </w:rPr>
      </w:pPr>
      <w:r w:rsidRPr="000E6852">
        <w:rPr>
          <w:b/>
          <w:sz w:val="21"/>
          <w:szCs w:val="21"/>
        </w:rPr>
        <w:t>8.2</w:t>
      </w:r>
      <w:r w:rsidRPr="000E6852">
        <w:rPr>
          <w:sz w:val="21"/>
          <w:szCs w:val="21"/>
        </w:rPr>
        <w:t xml:space="preserve"> De lograrse acuerdo, en su orden, con </w:t>
      </w:r>
      <w:r w:rsidR="00E02C42" w:rsidRPr="000E6852">
        <w:rPr>
          <w:sz w:val="21"/>
          <w:szCs w:val="21"/>
        </w:rPr>
        <w:t xml:space="preserve">el primer Oferente mejor calificado, o con oferentes según grado descendente, </w:t>
      </w:r>
      <w:r w:rsidRPr="000E6852">
        <w:rPr>
          <w:sz w:val="21"/>
          <w:szCs w:val="21"/>
        </w:rPr>
        <w:t xml:space="preserve"> según la evaluación de las ofertas recibidas, la Gerencia Administrativa y Financiera del IHSS, con base en el informe que le presente la Comisión Evaluadora de este Concurso, recomendara a la Comisión Interventora del IHSS, la adjudicación del contrato, caso contrario recomendará que el Concurso sea declarado fracasado y que se convoque de forma inmediata a un nuevo proceso.</w:t>
      </w:r>
    </w:p>
    <w:p w:rsidR="00DB3142" w:rsidRPr="000E6852" w:rsidRDefault="00DB3142" w:rsidP="004E1D0B">
      <w:pPr>
        <w:tabs>
          <w:tab w:val="left" w:pos="4605"/>
        </w:tabs>
        <w:contextualSpacing/>
        <w:jc w:val="both"/>
        <w:rPr>
          <w:sz w:val="21"/>
          <w:szCs w:val="21"/>
        </w:rPr>
      </w:pPr>
    </w:p>
    <w:p w:rsidR="00DB3142" w:rsidRPr="000E6852" w:rsidRDefault="00E3268D" w:rsidP="001D4595">
      <w:pPr>
        <w:pStyle w:val="Prrafodelista"/>
        <w:numPr>
          <w:ilvl w:val="0"/>
          <w:numId w:val="6"/>
        </w:numPr>
        <w:tabs>
          <w:tab w:val="left" w:pos="4605"/>
        </w:tabs>
        <w:jc w:val="both"/>
        <w:rPr>
          <w:sz w:val="21"/>
          <w:szCs w:val="21"/>
        </w:rPr>
      </w:pPr>
      <w:r w:rsidRPr="000E6852">
        <w:rPr>
          <w:b/>
          <w:sz w:val="21"/>
          <w:szCs w:val="21"/>
        </w:rPr>
        <w:t>CRITERIOS DE EVALUACIÓN OFERTA TÉCNICA</w:t>
      </w:r>
    </w:p>
    <w:p w:rsidR="004E1D0B" w:rsidRPr="000E6852" w:rsidRDefault="004E1D0B" w:rsidP="003C7674">
      <w:pPr>
        <w:tabs>
          <w:tab w:val="left" w:pos="4605"/>
        </w:tabs>
        <w:contextualSpacing/>
        <w:jc w:val="both"/>
        <w:rPr>
          <w:sz w:val="21"/>
          <w:szCs w:val="21"/>
        </w:rPr>
      </w:pPr>
    </w:p>
    <w:p w:rsidR="00DB3142" w:rsidRPr="000E6852" w:rsidRDefault="00DB3142" w:rsidP="003C7674">
      <w:pPr>
        <w:tabs>
          <w:tab w:val="left" w:pos="4605"/>
        </w:tabs>
        <w:contextualSpacing/>
        <w:jc w:val="both"/>
        <w:rPr>
          <w:sz w:val="21"/>
          <w:szCs w:val="21"/>
        </w:rPr>
      </w:pPr>
      <w:r w:rsidRPr="000E6852">
        <w:rPr>
          <w:sz w:val="21"/>
          <w:szCs w:val="21"/>
        </w:rPr>
        <w:t>El análisis y evaluación de la documentación técnica, capacidad financiera e idoneidad de los oferentes, serán realizados por la Comisión Evaluadora, utilizando los criterios de evaluación que se detallan en el Anexo No.4 “Criterios para Evaluación de Ofertas” que se adjunta a estos Términos de Referencia y que forman parte de estos; considerándose como parámetro para calificar, alcanzar como m</w:t>
      </w:r>
      <w:r w:rsidR="004E1D0B" w:rsidRPr="000E6852">
        <w:rPr>
          <w:sz w:val="21"/>
          <w:szCs w:val="21"/>
        </w:rPr>
        <w:t>ínimo el ochenta por ciento (80</w:t>
      </w:r>
      <w:r w:rsidRPr="000E6852">
        <w:rPr>
          <w:sz w:val="21"/>
          <w:szCs w:val="21"/>
        </w:rPr>
        <w:t>%) de calificación.</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sz w:val="21"/>
          <w:szCs w:val="21"/>
        </w:rPr>
      </w:pPr>
      <w:r w:rsidRPr="000E6852">
        <w:rPr>
          <w:b/>
          <w:sz w:val="21"/>
          <w:szCs w:val="21"/>
        </w:rPr>
        <w:t>DECLARACION DE CONCURSO DESIERTO O FRACASADO</w:t>
      </w:r>
    </w:p>
    <w:p w:rsidR="00DB3142" w:rsidRPr="000E6852" w:rsidRDefault="00DB3142" w:rsidP="00DB3142">
      <w:pPr>
        <w:tabs>
          <w:tab w:val="left" w:pos="4605"/>
        </w:tabs>
        <w:jc w:val="both"/>
        <w:rPr>
          <w:sz w:val="21"/>
          <w:szCs w:val="21"/>
        </w:rPr>
      </w:pPr>
    </w:p>
    <w:p w:rsidR="00DB3142" w:rsidRPr="000E6852" w:rsidRDefault="00DB3142" w:rsidP="003C7674">
      <w:pPr>
        <w:tabs>
          <w:tab w:val="left" w:pos="4605"/>
        </w:tabs>
        <w:jc w:val="both"/>
        <w:rPr>
          <w:sz w:val="21"/>
          <w:szCs w:val="21"/>
        </w:rPr>
      </w:pPr>
      <w:r w:rsidRPr="000E6852">
        <w:rPr>
          <w:b/>
          <w:sz w:val="21"/>
          <w:szCs w:val="21"/>
        </w:rPr>
        <w:t>10.1</w:t>
      </w:r>
      <w:r w:rsidRPr="000E6852">
        <w:rPr>
          <w:sz w:val="21"/>
          <w:szCs w:val="21"/>
        </w:rPr>
        <w:t xml:space="preserve"> El INSTITUTO HONDUREÑO DE SEGURIDAD SOCIAL declarar</w:t>
      </w:r>
      <w:r w:rsidR="004E1D0B" w:rsidRPr="000E6852">
        <w:rPr>
          <w:sz w:val="21"/>
          <w:szCs w:val="21"/>
        </w:rPr>
        <w:t>á</w:t>
      </w:r>
      <w:r w:rsidRPr="000E6852">
        <w:rPr>
          <w:sz w:val="21"/>
          <w:szCs w:val="21"/>
        </w:rPr>
        <w:t xml:space="preserve"> desierto el presente concurso cuando no se hubiere presentado ofertas para este proceso. </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jc w:val="both"/>
        <w:rPr>
          <w:sz w:val="21"/>
          <w:szCs w:val="21"/>
        </w:rPr>
      </w:pPr>
      <w:r w:rsidRPr="000E6852">
        <w:rPr>
          <w:b/>
          <w:sz w:val="21"/>
          <w:szCs w:val="21"/>
        </w:rPr>
        <w:t>10.2</w:t>
      </w:r>
      <w:r w:rsidRPr="000E6852">
        <w:rPr>
          <w:sz w:val="21"/>
          <w:szCs w:val="21"/>
        </w:rPr>
        <w:t xml:space="preserve"> El INSTITUTO HONDUREÑO DE SEGURIDAD SOCIAL, declarar</w:t>
      </w:r>
      <w:r w:rsidR="004E1D0B" w:rsidRPr="000E6852">
        <w:rPr>
          <w:sz w:val="21"/>
          <w:szCs w:val="21"/>
        </w:rPr>
        <w:t>á</w:t>
      </w:r>
      <w:r w:rsidRPr="000E6852">
        <w:rPr>
          <w:sz w:val="21"/>
          <w:szCs w:val="21"/>
        </w:rPr>
        <w:t xml:space="preserve"> fracasado el presente concurso:</w:t>
      </w:r>
    </w:p>
    <w:p w:rsidR="00DB3142" w:rsidRPr="000E6852" w:rsidRDefault="00DB3142" w:rsidP="003C7674">
      <w:pPr>
        <w:tabs>
          <w:tab w:val="left" w:pos="4605"/>
        </w:tabs>
        <w:ind w:left="283"/>
        <w:jc w:val="both"/>
        <w:rPr>
          <w:sz w:val="21"/>
          <w:szCs w:val="21"/>
        </w:rPr>
      </w:pPr>
      <w:r w:rsidRPr="000E6852">
        <w:rPr>
          <w:sz w:val="21"/>
          <w:szCs w:val="21"/>
        </w:rPr>
        <w:t>10.2.1 Cuando se hubiere omitido o no se hubiere subsanado en el procedimiento alguno de los requisitos esenciales establecidos en la Ley de Contratación del Estado, su Reglamento o en estos Términos de Referencia.</w:t>
      </w:r>
    </w:p>
    <w:p w:rsidR="00DB3142" w:rsidRPr="000E6852" w:rsidRDefault="00DB3142" w:rsidP="003C7674">
      <w:pPr>
        <w:tabs>
          <w:tab w:val="left" w:pos="4605"/>
        </w:tabs>
        <w:ind w:left="283"/>
        <w:jc w:val="both"/>
        <w:rPr>
          <w:sz w:val="21"/>
          <w:szCs w:val="21"/>
        </w:rPr>
      </w:pPr>
      <w:r w:rsidRPr="000E6852">
        <w:rPr>
          <w:sz w:val="21"/>
          <w:szCs w:val="21"/>
        </w:rPr>
        <w:t>10.2.2 Cuando las ofertas no se ajusten</w:t>
      </w:r>
      <w:r w:rsidR="003C7674" w:rsidRPr="000E6852">
        <w:rPr>
          <w:sz w:val="21"/>
          <w:szCs w:val="21"/>
        </w:rPr>
        <w:t xml:space="preserve"> a l</w:t>
      </w:r>
      <w:r w:rsidRPr="000E6852">
        <w:rPr>
          <w:sz w:val="21"/>
          <w:szCs w:val="21"/>
        </w:rPr>
        <w:t>os requisitos esenciales establecidos en la Ley de Contratación del Estado, su Reglamento o en esta Base y Términos de Referencia.</w:t>
      </w:r>
    </w:p>
    <w:p w:rsidR="00DB3142" w:rsidRPr="000E6852" w:rsidRDefault="00DB3142" w:rsidP="003C7674">
      <w:pPr>
        <w:tabs>
          <w:tab w:val="left" w:pos="4605"/>
        </w:tabs>
        <w:ind w:left="283"/>
        <w:jc w:val="both"/>
        <w:rPr>
          <w:sz w:val="21"/>
          <w:szCs w:val="21"/>
        </w:rPr>
      </w:pPr>
      <w:r w:rsidRPr="000E6852">
        <w:rPr>
          <w:sz w:val="21"/>
          <w:szCs w:val="21"/>
        </w:rPr>
        <w:t>10.2.3 Cuando se comprobare que ha existido colusión (Confabulación de oferentes).</w:t>
      </w:r>
    </w:p>
    <w:p w:rsidR="00DB3142" w:rsidRPr="000E6852" w:rsidRDefault="003C7674" w:rsidP="003C7674">
      <w:pPr>
        <w:tabs>
          <w:tab w:val="left" w:pos="4605"/>
        </w:tabs>
        <w:ind w:left="283"/>
        <w:jc w:val="both"/>
        <w:rPr>
          <w:sz w:val="21"/>
          <w:szCs w:val="21"/>
        </w:rPr>
      </w:pPr>
      <w:r w:rsidRPr="000E6852">
        <w:rPr>
          <w:sz w:val="21"/>
          <w:szCs w:val="21"/>
        </w:rPr>
        <w:t>1</w:t>
      </w:r>
      <w:r w:rsidR="00DB3142" w:rsidRPr="000E6852">
        <w:rPr>
          <w:sz w:val="21"/>
          <w:szCs w:val="21"/>
        </w:rPr>
        <w:t>0.2.4 Cuando por razones de fuerza mayor o caso fortuito debidamente comprobadas se determinare que no podrá concretarse la prestación del servicio para la cual se esté concursando.</w:t>
      </w:r>
    </w:p>
    <w:p w:rsidR="00DB3142" w:rsidRPr="000E6852" w:rsidRDefault="00DB3142" w:rsidP="003C7674">
      <w:pPr>
        <w:tabs>
          <w:tab w:val="left" w:pos="4605"/>
        </w:tabs>
        <w:ind w:left="360"/>
        <w:jc w:val="both"/>
        <w:rPr>
          <w:sz w:val="21"/>
          <w:szCs w:val="21"/>
        </w:rPr>
      </w:pPr>
      <w:r w:rsidRPr="000E6852">
        <w:rPr>
          <w:sz w:val="21"/>
          <w:szCs w:val="21"/>
        </w:rPr>
        <w:t>10.2.5 Cuando las Ofertas sean considerablemente superiores al presupuesto estimado por El INSTITUTO HONDUREÑO DE SEGURIDAD SOCIAL para este tipo de procesos.</w:t>
      </w:r>
    </w:p>
    <w:p w:rsidR="00DB3142" w:rsidRPr="000E6852" w:rsidRDefault="00DB3142" w:rsidP="003C7674">
      <w:pPr>
        <w:tabs>
          <w:tab w:val="left" w:pos="4605"/>
        </w:tabs>
        <w:ind w:left="360"/>
        <w:jc w:val="both"/>
        <w:rPr>
          <w:sz w:val="21"/>
          <w:szCs w:val="21"/>
        </w:rPr>
      </w:pPr>
      <w:r w:rsidRPr="000E6852">
        <w:rPr>
          <w:sz w:val="21"/>
          <w:szCs w:val="21"/>
        </w:rPr>
        <w:t>10.2.6 Cuando en la fase de negociación de las ofertas económicas, ninguno de los oferentes llegue a un acuerdo con El INSTITUTO HONDUREÑO DE SEGURIDAD SOCIAL.</w:t>
      </w:r>
    </w:p>
    <w:p w:rsidR="004E1D0B" w:rsidRPr="000E6852" w:rsidRDefault="004E1D0B" w:rsidP="00DB3142">
      <w:pPr>
        <w:tabs>
          <w:tab w:val="left" w:pos="4605"/>
        </w:tabs>
        <w:jc w:val="both"/>
        <w:rPr>
          <w:b/>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ADJUDICACION DEL CONCURSO Y FORMALIZACION DEL CONTRATO</w:t>
      </w:r>
    </w:p>
    <w:p w:rsidR="00CF7285" w:rsidRPr="000E6852" w:rsidRDefault="00CF7285" w:rsidP="00CF7285">
      <w:pPr>
        <w:tabs>
          <w:tab w:val="left" w:pos="4605"/>
        </w:tabs>
        <w:jc w:val="both"/>
        <w:rPr>
          <w:sz w:val="21"/>
          <w:szCs w:val="21"/>
        </w:rPr>
      </w:pPr>
    </w:p>
    <w:p w:rsidR="00DB3142" w:rsidRPr="000E6852" w:rsidRDefault="00C128A9" w:rsidP="003C7674">
      <w:pPr>
        <w:tabs>
          <w:tab w:val="left" w:pos="4605"/>
        </w:tabs>
        <w:ind w:left="283"/>
        <w:jc w:val="both"/>
        <w:rPr>
          <w:b/>
          <w:sz w:val="21"/>
          <w:szCs w:val="21"/>
        </w:rPr>
      </w:pPr>
      <w:r w:rsidRPr="000E6852">
        <w:rPr>
          <w:b/>
          <w:sz w:val="21"/>
          <w:szCs w:val="21"/>
        </w:rPr>
        <w:t xml:space="preserve">11.1 </w:t>
      </w:r>
      <w:r w:rsidR="003C7674" w:rsidRPr="000E6852">
        <w:rPr>
          <w:b/>
          <w:sz w:val="21"/>
          <w:szCs w:val="21"/>
        </w:rPr>
        <w:t xml:space="preserve">Adjudicación del Concurso </w:t>
      </w:r>
    </w:p>
    <w:p w:rsidR="00DB3142" w:rsidRPr="000E6852" w:rsidRDefault="00DB3142" w:rsidP="00016EDF">
      <w:pPr>
        <w:tabs>
          <w:tab w:val="left" w:pos="4605"/>
        </w:tabs>
        <w:ind w:left="283"/>
        <w:jc w:val="both"/>
        <w:rPr>
          <w:sz w:val="21"/>
          <w:szCs w:val="21"/>
        </w:rPr>
      </w:pPr>
    </w:p>
    <w:p w:rsidR="00DB3142" w:rsidRPr="000E6852" w:rsidRDefault="00DB3142" w:rsidP="00016EDF">
      <w:pPr>
        <w:tabs>
          <w:tab w:val="left" w:pos="4605"/>
        </w:tabs>
        <w:ind w:left="283"/>
        <w:jc w:val="both"/>
        <w:rPr>
          <w:sz w:val="21"/>
          <w:szCs w:val="21"/>
        </w:rPr>
      </w:pPr>
      <w:r w:rsidRPr="000E6852">
        <w:rPr>
          <w:sz w:val="21"/>
          <w:szCs w:val="21"/>
        </w:rPr>
        <w:t>La adjudicación del presente concurso requerirá la participación de al menos un (1) oferente para el proceso de evaluación de ofertas.</w:t>
      </w:r>
    </w:p>
    <w:p w:rsidR="00DB3142" w:rsidRPr="000E6852" w:rsidRDefault="00DB3142" w:rsidP="00016EDF">
      <w:pPr>
        <w:tabs>
          <w:tab w:val="left" w:pos="4605"/>
        </w:tabs>
        <w:ind w:left="283"/>
        <w:jc w:val="both"/>
        <w:rPr>
          <w:sz w:val="21"/>
          <w:szCs w:val="21"/>
        </w:rPr>
      </w:pPr>
    </w:p>
    <w:p w:rsidR="00DB3142" w:rsidRPr="000E6852" w:rsidRDefault="00DB3142" w:rsidP="00016EDF">
      <w:pPr>
        <w:tabs>
          <w:tab w:val="left" w:pos="4605"/>
        </w:tabs>
        <w:ind w:left="283"/>
        <w:jc w:val="both"/>
        <w:rPr>
          <w:sz w:val="21"/>
          <w:szCs w:val="21"/>
        </w:rPr>
      </w:pPr>
      <w:r w:rsidRPr="000E6852">
        <w:rPr>
          <w:sz w:val="21"/>
          <w:szCs w:val="21"/>
        </w:rPr>
        <w:t>La adjudicación del presente concurso se hará al oferente que cumpla con los requisitos solicitados y que resulte ser el mejor calificado, de acuerdo con los criterios de evaluación establecidos en estos Terrinos de Referencia y logre un acuerdo de su oferta económica.</w:t>
      </w:r>
    </w:p>
    <w:p w:rsidR="00DB3142" w:rsidRDefault="00DB3142" w:rsidP="00016EDF">
      <w:pPr>
        <w:tabs>
          <w:tab w:val="left" w:pos="4605"/>
        </w:tabs>
        <w:ind w:left="283"/>
        <w:jc w:val="both"/>
        <w:rPr>
          <w:sz w:val="21"/>
          <w:szCs w:val="21"/>
        </w:rPr>
      </w:pPr>
    </w:p>
    <w:p w:rsidR="00054DC1" w:rsidRDefault="00054DC1" w:rsidP="00016EDF">
      <w:pPr>
        <w:tabs>
          <w:tab w:val="left" w:pos="4605"/>
        </w:tabs>
        <w:ind w:left="283"/>
        <w:jc w:val="both"/>
        <w:rPr>
          <w:sz w:val="21"/>
          <w:szCs w:val="21"/>
        </w:rPr>
      </w:pPr>
    </w:p>
    <w:p w:rsidR="00054DC1" w:rsidRPr="000E6852" w:rsidRDefault="00054DC1" w:rsidP="00016EDF">
      <w:pPr>
        <w:tabs>
          <w:tab w:val="left" w:pos="4605"/>
        </w:tabs>
        <w:ind w:left="283"/>
        <w:jc w:val="both"/>
        <w:rPr>
          <w:sz w:val="21"/>
          <w:szCs w:val="21"/>
        </w:rPr>
      </w:pPr>
    </w:p>
    <w:p w:rsidR="00DB3142" w:rsidRPr="000E6852" w:rsidRDefault="003C7674" w:rsidP="003C7674">
      <w:pPr>
        <w:tabs>
          <w:tab w:val="left" w:pos="4605"/>
        </w:tabs>
        <w:ind w:left="283"/>
        <w:jc w:val="both"/>
        <w:rPr>
          <w:b/>
          <w:sz w:val="21"/>
          <w:szCs w:val="21"/>
        </w:rPr>
      </w:pPr>
      <w:r w:rsidRPr="000E6852">
        <w:rPr>
          <w:b/>
          <w:sz w:val="21"/>
          <w:szCs w:val="21"/>
        </w:rPr>
        <w:t>11.2 Formalización del Contrato</w:t>
      </w:r>
    </w:p>
    <w:p w:rsidR="00DB3142" w:rsidRPr="000E6852" w:rsidRDefault="00DB3142" w:rsidP="00016EDF">
      <w:pPr>
        <w:tabs>
          <w:tab w:val="left" w:pos="4605"/>
        </w:tabs>
        <w:ind w:left="283"/>
        <w:jc w:val="both"/>
        <w:rPr>
          <w:sz w:val="21"/>
          <w:szCs w:val="21"/>
        </w:rPr>
      </w:pPr>
    </w:p>
    <w:p w:rsidR="00DB3142" w:rsidRPr="000E6852" w:rsidRDefault="00DB3142" w:rsidP="003C7674">
      <w:pPr>
        <w:tabs>
          <w:tab w:val="left" w:pos="4605"/>
        </w:tabs>
        <w:ind w:left="397"/>
        <w:jc w:val="both"/>
        <w:rPr>
          <w:sz w:val="21"/>
          <w:szCs w:val="21"/>
        </w:rPr>
      </w:pPr>
      <w:r w:rsidRPr="000E6852">
        <w:rPr>
          <w:b/>
          <w:sz w:val="21"/>
          <w:szCs w:val="21"/>
        </w:rPr>
        <w:t>11.2.1</w:t>
      </w:r>
      <w:r w:rsidRPr="000E6852">
        <w:rPr>
          <w:sz w:val="21"/>
          <w:szCs w:val="21"/>
        </w:rPr>
        <w:t xml:space="preserve"> Una  vez  comunicada  la  adjudicación,  se  requerirá  a  "El  Oferente  Adjudicado"  para  que  se presente  al INSTITUTO HONDUREÑO DE SEGURIDAD SOCIAL,  a  suscribir  el  contrato,  de conformidad  al borrador del contrato que se adjuntan en el Anexo No.5 de esta  Base y Términos de Referencia y que forma parte integral del mismo.</w:t>
      </w:r>
    </w:p>
    <w:p w:rsidR="00DB3142" w:rsidRPr="000E6852" w:rsidRDefault="00DB3142" w:rsidP="003C7674">
      <w:pPr>
        <w:tabs>
          <w:tab w:val="left" w:pos="4605"/>
        </w:tabs>
        <w:ind w:left="397"/>
        <w:jc w:val="both"/>
        <w:rPr>
          <w:sz w:val="21"/>
          <w:szCs w:val="21"/>
        </w:rPr>
      </w:pPr>
    </w:p>
    <w:p w:rsidR="00DB3142" w:rsidRPr="000E6852" w:rsidRDefault="00DB3142" w:rsidP="003C7674">
      <w:pPr>
        <w:tabs>
          <w:tab w:val="left" w:pos="4605"/>
        </w:tabs>
        <w:ind w:left="397"/>
        <w:jc w:val="both"/>
        <w:rPr>
          <w:sz w:val="21"/>
          <w:szCs w:val="21"/>
        </w:rPr>
      </w:pPr>
      <w:r w:rsidRPr="000E6852">
        <w:rPr>
          <w:b/>
          <w:sz w:val="21"/>
          <w:szCs w:val="21"/>
        </w:rPr>
        <w:t>11. 2.</w:t>
      </w:r>
      <w:r w:rsidR="003C7674" w:rsidRPr="000E6852">
        <w:rPr>
          <w:b/>
          <w:sz w:val="21"/>
          <w:szCs w:val="21"/>
        </w:rPr>
        <w:t>2</w:t>
      </w:r>
      <w:r w:rsidR="003C7674" w:rsidRPr="000E6852">
        <w:rPr>
          <w:sz w:val="21"/>
          <w:szCs w:val="21"/>
        </w:rPr>
        <w:t xml:space="preserve"> </w:t>
      </w:r>
      <w:r w:rsidRPr="000E6852">
        <w:rPr>
          <w:sz w:val="21"/>
          <w:szCs w:val="21"/>
        </w:rPr>
        <w:t>Si dentro del</w:t>
      </w:r>
      <w:r w:rsidR="002D7375" w:rsidRPr="000E6852">
        <w:rPr>
          <w:sz w:val="21"/>
          <w:szCs w:val="21"/>
        </w:rPr>
        <w:t xml:space="preserve"> plazo señalado en el numeral 11</w:t>
      </w:r>
      <w:r w:rsidRPr="000E6852">
        <w:rPr>
          <w:sz w:val="21"/>
          <w:szCs w:val="21"/>
        </w:rPr>
        <w:t>.2.1 anterior, el oferente adjudicado no  acepta  a  no formaliza el contrato, las causas serán imputables a este, quedaré sin valor ni efecto la adjudicación; en este caso, ‘El IHSS' negociara el contrato al oferente calificado en segundo lugar y si esto no es posible por cualquier motivo, lo hará con  el oferente que ocupe el tercer  lugar,  sin perjuicio de que el procedimiento se declare fracasado, cuando dichas ofertas no sean satisfactorias  para ‘El IHSS’.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OBLIGACIONES GENERALES Y ESPECIALES DEL CONTRATO</w:t>
      </w:r>
    </w:p>
    <w:p w:rsidR="00DB3142" w:rsidRPr="000E6852" w:rsidRDefault="00DB3142" w:rsidP="00DB3142">
      <w:pPr>
        <w:tabs>
          <w:tab w:val="left" w:pos="4605"/>
        </w:tabs>
        <w:jc w:val="both"/>
        <w:rPr>
          <w:sz w:val="21"/>
          <w:szCs w:val="21"/>
        </w:rPr>
      </w:pPr>
    </w:p>
    <w:p w:rsidR="00DB3142" w:rsidRPr="000E6852" w:rsidRDefault="003C7674" w:rsidP="00CF7285">
      <w:pPr>
        <w:tabs>
          <w:tab w:val="left" w:pos="4605"/>
        </w:tabs>
        <w:jc w:val="both"/>
        <w:rPr>
          <w:b/>
          <w:sz w:val="21"/>
          <w:szCs w:val="21"/>
        </w:rPr>
      </w:pPr>
      <w:r w:rsidRPr="000E6852">
        <w:rPr>
          <w:b/>
          <w:sz w:val="21"/>
          <w:szCs w:val="21"/>
        </w:rPr>
        <w:t>12.1 Documentos de Trabajo</w:t>
      </w:r>
    </w:p>
    <w:p w:rsidR="00CF7285" w:rsidRPr="000E6852" w:rsidRDefault="00CF7285" w:rsidP="00031B69">
      <w:pPr>
        <w:tabs>
          <w:tab w:val="left" w:pos="4605"/>
        </w:tabs>
        <w:ind w:left="397"/>
        <w:jc w:val="both"/>
        <w:rPr>
          <w:sz w:val="21"/>
          <w:szCs w:val="21"/>
        </w:rPr>
      </w:pPr>
    </w:p>
    <w:p w:rsidR="00DB3142" w:rsidRPr="000E6852" w:rsidRDefault="00016EDF" w:rsidP="00031B69">
      <w:pPr>
        <w:tabs>
          <w:tab w:val="left" w:pos="4605"/>
        </w:tabs>
        <w:ind w:left="397"/>
        <w:jc w:val="both"/>
        <w:rPr>
          <w:sz w:val="21"/>
          <w:szCs w:val="21"/>
        </w:rPr>
      </w:pPr>
      <w:r w:rsidRPr="000E6852">
        <w:rPr>
          <w:b/>
          <w:sz w:val="21"/>
          <w:szCs w:val="21"/>
        </w:rPr>
        <w:t>12.1.1</w:t>
      </w:r>
      <w:r w:rsidRPr="000E6852">
        <w:rPr>
          <w:sz w:val="21"/>
          <w:szCs w:val="21"/>
        </w:rPr>
        <w:t xml:space="preserve"> </w:t>
      </w:r>
      <w:r w:rsidR="00031B69" w:rsidRPr="000E6852">
        <w:rPr>
          <w:sz w:val="21"/>
          <w:szCs w:val="21"/>
        </w:rPr>
        <w:t>“</w:t>
      </w:r>
      <w:r w:rsidRPr="000E6852">
        <w:rPr>
          <w:sz w:val="21"/>
          <w:szCs w:val="21"/>
        </w:rPr>
        <w:t>El IHSS</w:t>
      </w:r>
      <w:r w:rsidR="00031B69" w:rsidRPr="000E6852">
        <w:rPr>
          <w:sz w:val="21"/>
          <w:szCs w:val="21"/>
        </w:rPr>
        <w:t>”</w:t>
      </w:r>
      <w:r w:rsidRPr="000E6852">
        <w:rPr>
          <w:sz w:val="21"/>
          <w:szCs w:val="21"/>
        </w:rPr>
        <w:t xml:space="preserve"> suministrará</w:t>
      </w:r>
      <w:r w:rsidR="00DB3142" w:rsidRPr="000E6852">
        <w:rPr>
          <w:sz w:val="21"/>
          <w:szCs w:val="21"/>
        </w:rPr>
        <w:t xml:space="preserve"> al oferente que resulte adjudicado, toda la documentación que </w:t>
      </w:r>
      <w:r w:rsidRPr="000E6852">
        <w:rPr>
          <w:sz w:val="21"/>
          <w:szCs w:val="21"/>
        </w:rPr>
        <w:t>requiera de</w:t>
      </w:r>
      <w:r w:rsidR="00DB3142" w:rsidRPr="000E6852">
        <w:rPr>
          <w:sz w:val="21"/>
          <w:szCs w:val="21"/>
        </w:rPr>
        <w:t xml:space="preserve"> acuerdo al alcance de la auditoria.</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12.1.2</w:t>
      </w:r>
      <w:r w:rsidRPr="000E6852">
        <w:rPr>
          <w:sz w:val="21"/>
          <w:szCs w:val="21"/>
        </w:rPr>
        <w:t xml:space="preserve"> El oferente que resulte adjudicado se compromete a utilizar la do</w:t>
      </w:r>
      <w:r w:rsidR="00031B69" w:rsidRPr="000E6852">
        <w:rPr>
          <w:sz w:val="21"/>
          <w:szCs w:val="21"/>
        </w:rPr>
        <w:t>cumentación que le proporcione “</w:t>
      </w:r>
      <w:r w:rsidRPr="000E6852">
        <w:rPr>
          <w:sz w:val="21"/>
          <w:szCs w:val="21"/>
        </w:rPr>
        <w:t>El IHSS</w:t>
      </w:r>
      <w:r w:rsidR="00031B69" w:rsidRPr="000E6852">
        <w:rPr>
          <w:sz w:val="21"/>
          <w:szCs w:val="21"/>
        </w:rPr>
        <w:t>”</w:t>
      </w:r>
      <w:r w:rsidRPr="000E6852">
        <w:rPr>
          <w:sz w:val="21"/>
          <w:szCs w:val="21"/>
        </w:rPr>
        <w:t xml:space="preserve"> con absoluta confidencialidad, para lo cual se obligaré a que la revisión de la misma se efectué dentro de las instalaciones de </w:t>
      </w:r>
      <w:r w:rsidR="00031B69" w:rsidRPr="000E6852">
        <w:rPr>
          <w:sz w:val="21"/>
          <w:szCs w:val="21"/>
        </w:rPr>
        <w:t>“El IHSS”</w:t>
      </w:r>
      <w:r w:rsidRPr="000E6852">
        <w:rPr>
          <w:sz w:val="21"/>
          <w:szCs w:val="21"/>
        </w:rPr>
        <w:t xml:space="preserve">, en el local que para tal fin que le </w:t>
      </w:r>
      <w:r w:rsidR="00016EDF" w:rsidRPr="000E6852">
        <w:rPr>
          <w:sz w:val="21"/>
          <w:szCs w:val="21"/>
        </w:rPr>
        <w:t>sea asignado</w:t>
      </w:r>
      <w:r w:rsidRPr="000E6852">
        <w:rPr>
          <w:sz w:val="21"/>
          <w:szCs w:val="21"/>
        </w:rPr>
        <w:t>.</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12.1.3</w:t>
      </w:r>
      <w:r w:rsidRPr="000E6852">
        <w:rPr>
          <w:sz w:val="21"/>
          <w:szCs w:val="21"/>
        </w:rPr>
        <w:t xml:space="preserve"> El oferente que resulte adjudicado y su personal, guardarán la </w:t>
      </w:r>
      <w:r w:rsidR="00016EDF" w:rsidRPr="000E6852">
        <w:rPr>
          <w:sz w:val="21"/>
          <w:szCs w:val="21"/>
        </w:rPr>
        <w:t>más</w:t>
      </w:r>
      <w:r w:rsidRPr="000E6852">
        <w:rPr>
          <w:sz w:val="21"/>
          <w:szCs w:val="21"/>
        </w:rPr>
        <w:t xml:space="preserve"> estricta reserva sobre los papeles, documentos e información de ‘El IHSS” que sea de su conocimiento y serán responsables por daños y perjuicios que ocasione a la institución la revelación no autorizada de documentos.</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12.1.4</w:t>
      </w:r>
      <w:r w:rsidRPr="000E6852">
        <w:rPr>
          <w:sz w:val="21"/>
          <w:szCs w:val="21"/>
        </w:rPr>
        <w:t xml:space="preserve"> El oferente que resulte adjudicado quedaré comprometido, por un periodo no inferior a cinco (5) años, contados a partir de la fecha que </w:t>
      </w:r>
      <w:r w:rsidR="00031B69" w:rsidRPr="000E6852">
        <w:rPr>
          <w:sz w:val="21"/>
          <w:szCs w:val="21"/>
        </w:rPr>
        <w:t>“</w:t>
      </w:r>
      <w:r w:rsidRPr="000E6852">
        <w:rPr>
          <w:sz w:val="21"/>
          <w:szCs w:val="21"/>
        </w:rPr>
        <w:t>El IHSS</w:t>
      </w:r>
      <w:r w:rsidR="00031B69" w:rsidRPr="000E6852">
        <w:rPr>
          <w:sz w:val="21"/>
          <w:szCs w:val="21"/>
        </w:rPr>
        <w:t>”</w:t>
      </w:r>
      <w:r w:rsidRPr="000E6852">
        <w:rPr>
          <w:sz w:val="21"/>
          <w:szCs w:val="21"/>
        </w:rPr>
        <w:t xml:space="preserve"> reciba a satisfacción los informes de la auditoria objeto de este Concurso, a mantener en custodia los papeles de trabajo y/o evidencias de auditoria que sirvieron de base para emitir su opinión, los cuales podrán ser facilitados sin costo alguno a “El IHSS” o a quien este autorice y a la Comisión Nacional de Bancos y Seguros (CNBS) a través de sus funcionarios debidamente autorizados. </w:t>
      </w:r>
    </w:p>
    <w:p w:rsidR="00CF7285" w:rsidRPr="000E6852" w:rsidRDefault="00CF7285" w:rsidP="00DB3142">
      <w:pPr>
        <w:tabs>
          <w:tab w:val="left" w:pos="4605"/>
        </w:tabs>
        <w:jc w:val="both"/>
        <w:rPr>
          <w:sz w:val="21"/>
          <w:szCs w:val="21"/>
        </w:rPr>
      </w:pPr>
    </w:p>
    <w:p w:rsidR="00DB3142" w:rsidRPr="000E6852" w:rsidRDefault="00C128A9" w:rsidP="00DB3142">
      <w:pPr>
        <w:tabs>
          <w:tab w:val="left" w:pos="4605"/>
        </w:tabs>
        <w:jc w:val="both"/>
        <w:rPr>
          <w:b/>
          <w:sz w:val="21"/>
          <w:szCs w:val="21"/>
        </w:rPr>
      </w:pPr>
      <w:r w:rsidRPr="000E6852">
        <w:rPr>
          <w:b/>
          <w:sz w:val="21"/>
          <w:szCs w:val="21"/>
        </w:rPr>
        <w:t xml:space="preserve">12.2 </w:t>
      </w:r>
      <w:r w:rsidR="003C7674" w:rsidRPr="000E6852">
        <w:rPr>
          <w:b/>
          <w:sz w:val="21"/>
          <w:szCs w:val="21"/>
        </w:rPr>
        <w:t>Obligaciones Laborables</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12.2.1</w:t>
      </w:r>
      <w:r w:rsidRPr="000E6852">
        <w:rPr>
          <w:sz w:val="21"/>
          <w:szCs w:val="21"/>
        </w:rPr>
        <w:t xml:space="preserve"> El oferente que resulte </w:t>
      </w:r>
      <w:r w:rsidR="00031B69" w:rsidRPr="000E6852">
        <w:rPr>
          <w:sz w:val="21"/>
          <w:szCs w:val="21"/>
        </w:rPr>
        <w:t>adjudicado deberá</w:t>
      </w:r>
      <w:r w:rsidRPr="000E6852">
        <w:rPr>
          <w:sz w:val="21"/>
          <w:szCs w:val="21"/>
        </w:rPr>
        <w:t xml:space="preserve"> asumir en forma directa y exclusiva, en</w:t>
      </w:r>
      <w:r w:rsidR="00505BCF" w:rsidRPr="000E6852">
        <w:rPr>
          <w:sz w:val="21"/>
          <w:szCs w:val="21"/>
        </w:rPr>
        <w:t xml:space="preserve"> su condición de patrono</w:t>
      </w:r>
      <w:r w:rsidRPr="000E6852">
        <w:rPr>
          <w:sz w:val="21"/>
          <w:szCs w:val="21"/>
        </w:rPr>
        <w:t xml:space="preserve"> todas las obligaciones laborables y de seguridad social con las personas que se designe para desarrollar las labores objeto de la contratación y cualquier otro personal relacionado con el cumplimiento de la misma, eximiendo completamente y en forma incondicional al </w:t>
      </w:r>
      <w:r w:rsidR="00031B69" w:rsidRPr="000E6852">
        <w:rPr>
          <w:sz w:val="21"/>
          <w:szCs w:val="21"/>
        </w:rPr>
        <w:t>“El IHSS”</w:t>
      </w:r>
      <w:r w:rsidRPr="000E6852">
        <w:rPr>
          <w:sz w:val="21"/>
          <w:szCs w:val="21"/>
        </w:rPr>
        <w:t xml:space="preserve"> de toda responsabilidad laboral devengada de la relación contractual, incluso en caso de accidentes de trabajo o enfermedad profesional y además a responder por cualquier daño o deterioro que en ocasión de la ejecución de los trabajos se cause a los bienes de la institución.</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12.2.2</w:t>
      </w:r>
      <w:r w:rsidRPr="000E6852">
        <w:rPr>
          <w:sz w:val="21"/>
          <w:szCs w:val="21"/>
        </w:rPr>
        <w:t xml:space="preserve"> En caso de ausencia temporal o definitiva de alguna de las personas asignadas por el oferente que resulte adjudicado, ésta deberé ser sustituida de inmediato a fin de mantener el mismo número y calidad de auditores propuestos en la oferta técnica; en estos casos, el oferente que resulte adjudicado deberá cumplir durante la vigencia del contrat</w:t>
      </w:r>
      <w:r w:rsidR="00F60380" w:rsidRPr="000E6852">
        <w:rPr>
          <w:sz w:val="21"/>
          <w:szCs w:val="21"/>
        </w:rPr>
        <w:t>o con lo indicado en el numeral 8</w:t>
      </w:r>
      <w:r w:rsidRPr="000E6852">
        <w:rPr>
          <w:sz w:val="21"/>
          <w:szCs w:val="21"/>
        </w:rPr>
        <w:t xml:space="preserve"> del Anexo No.2.</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12.2.3</w:t>
      </w:r>
      <w:r w:rsidRPr="000E6852">
        <w:rPr>
          <w:sz w:val="21"/>
          <w:szCs w:val="21"/>
        </w:rPr>
        <w:t xml:space="preserve"> El personal designado por el oferente que resulte adjudicado deberá sujetarse a las disposiciones administrativas de “EI IHSS</w:t>
      </w:r>
      <w:r w:rsidR="00505BCF" w:rsidRPr="000E6852">
        <w:rPr>
          <w:sz w:val="21"/>
          <w:szCs w:val="21"/>
        </w:rPr>
        <w:t>”</w:t>
      </w:r>
      <w:r w:rsidRPr="000E6852">
        <w:rPr>
          <w:sz w:val="21"/>
          <w:szCs w:val="21"/>
        </w:rPr>
        <w:t>, relativas a la seguridad y movilización dentro de la institución.</w:t>
      </w:r>
    </w:p>
    <w:p w:rsidR="00CF7285" w:rsidRDefault="00CF7285" w:rsidP="00505BCF">
      <w:pPr>
        <w:tabs>
          <w:tab w:val="left" w:pos="4605"/>
        </w:tabs>
        <w:ind w:left="397"/>
        <w:jc w:val="both"/>
        <w:rPr>
          <w:sz w:val="21"/>
          <w:szCs w:val="21"/>
        </w:rPr>
      </w:pPr>
    </w:p>
    <w:p w:rsidR="00A46EE8" w:rsidRDefault="00A46EE8" w:rsidP="00505BCF">
      <w:pPr>
        <w:tabs>
          <w:tab w:val="left" w:pos="4605"/>
        </w:tabs>
        <w:ind w:left="397"/>
        <w:jc w:val="both"/>
        <w:rPr>
          <w:sz w:val="21"/>
          <w:szCs w:val="21"/>
        </w:rPr>
      </w:pPr>
    </w:p>
    <w:p w:rsidR="00A46EE8" w:rsidRDefault="00A46EE8" w:rsidP="00505BCF">
      <w:pPr>
        <w:tabs>
          <w:tab w:val="left" w:pos="4605"/>
        </w:tabs>
        <w:ind w:left="397"/>
        <w:jc w:val="both"/>
        <w:rPr>
          <w:sz w:val="21"/>
          <w:szCs w:val="21"/>
        </w:rPr>
      </w:pPr>
    </w:p>
    <w:p w:rsidR="00A46EE8" w:rsidRPr="000E6852" w:rsidRDefault="00A46EE8" w:rsidP="00505BCF">
      <w:pPr>
        <w:tabs>
          <w:tab w:val="left" w:pos="4605"/>
        </w:tabs>
        <w:ind w:left="397"/>
        <w:jc w:val="both"/>
        <w:rPr>
          <w:sz w:val="21"/>
          <w:szCs w:val="21"/>
        </w:rPr>
      </w:pPr>
    </w:p>
    <w:p w:rsidR="00DB3142" w:rsidRPr="000E6852" w:rsidRDefault="003C7674" w:rsidP="00CF7285">
      <w:pPr>
        <w:tabs>
          <w:tab w:val="left" w:pos="4605"/>
        </w:tabs>
        <w:jc w:val="both"/>
        <w:rPr>
          <w:b/>
          <w:sz w:val="21"/>
          <w:szCs w:val="21"/>
        </w:rPr>
      </w:pPr>
      <w:r w:rsidRPr="000E6852">
        <w:rPr>
          <w:b/>
          <w:sz w:val="21"/>
          <w:szCs w:val="21"/>
        </w:rPr>
        <w:t>12.3 Otras Obligaciones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7"/>
        </w:numPr>
        <w:tabs>
          <w:tab w:val="left" w:pos="4605"/>
        </w:tabs>
        <w:ind w:left="454"/>
        <w:jc w:val="both"/>
        <w:rPr>
          <w:sz w:val="21"/>
          <w:szCs w:val="21"/>
        </w:rPr>
      </w:pPr>
      <w:r w:rsidRPr="000E6852">
        <w:rPr>
          <w:color w:val="000000"/>
          <w:sz w:val="21"/>
          <w:szCs w:val="21"/>
        </w:rPr>
        <w:t xml:space="preserve">El oferente que resulte adjudicado deberá realizar la auditoria objeto de este concurso conforme lo estipulado en la Resolución SB No.392/03-03-2011 de la Comisión Nacional de Bancos y Seguros contentiva en las </w:t>
      </w:r>
      <w:r w:rsidR="00505BCF" w:rsidRPr="000E6852">
        <w:rPr>
          <w:color w:val="000000"/>
          <w:sz w:val="21"/>
          <w:szCs w:val="21"/>
        </w:rPr>
        <w:t>“</w:t>
      </w:r>
      <w:r w:rsidRPr="000E6852">
        <w:rPr>
          <w:color w:val="000000"/>
          <w:sz w:val="21"/>
          <w:szCs w:val="21"/>
        </w:rPr>
        <w:t>Normas para el Registro y Contratación del Trabajo de los Auditores Externos (RAE)</w:t>
      </w:r>
      <w:r w:rsidR="00505BCF" w:rsidRPr="000E6852">
        <w:rPr>
          <w:color w:val="000000"/>
          <w:sz w:val="21"/>
          <w:szCs w:val="21"/>
        </w:rPr>
        <w:t xml:space="preserve">” y estará obligado </w:t>
      </w:r>
      <w:r w:rsidRPr="000E6852">
        <w:rPr>
          <w:color w:val="000000"/>
          <w:sz w:val="21"/>
          <w:szCs w:val="21"/>
        </w:rPr>
        <w:t xml:space="preserve">a observar el Marco </w:t>
      </w:r>
      <w:r w:rsidR="00505BCF" w:rsidRPr="000E6852">
        <w:rPr>
          <w:color w:val="000000"/>
          <w:sz w:val="21"/>
          <w:szCs w:val="21"/>
        </w:rPr>
        <w:t>Rector del Control Externo Gubernamental</w:t>
      </w:r>
      <w:r w:rsidRPr="000E6852">
        <w:rPr>
          <w:color w:val="000000"/>
          <w:sz w:val="21"/>
          <w:szCs w:val="21"/>
        </w:rPr>
        <w:t xml:space="preserve"> aprobado por el Tribunal Superior de Cuentas mediante Acuerdo Administrativo TS</w:t>
      </w:r>
      <w:r w:rsidR="00505BCF" w:rsidRPr="000E6852">
        <w:rPr>
          <w:color w:val="000000"/>
          <w:sz w:val="21"/>
          <w:szCs w:val="21"/>
        </w:rPr>
        <w:t>C</w:t>
      </w:r>
      <w:r w:rsidRPr="000E6852">
        <w:rPr>
          <w:color w:val="000000"/>
          <w:sz w:val="21"/>
          <w:szCs w:val="21"/>
        </w:rPr>
        <w:t>-011/2010 y publicado en La Gaceta del 7 de agosto de 2010.</w:t>
      </w:r>
      <w:r w:rsidRPr="000E6852">
        <w:rPr>
          <w:sz w:val="21"/>
          <w:szCs w:val="21"/>
        </w:rPr>
        <w:t xml:space="preserve"> </w:t>
      </w:r>
    </w:p>
    <w:p w:rsidR="00DB3142" w:rsidRPr="000E6852" w:rsidRDefault="00DB3142" w:rsidP="003C7674">
      <w:pPr>
        <w:tabs>
          <w:tab w:val="left" w:pos="4605"/>
        </w:tabs>
        <w:ind w:left="454"/>
        <w:jc w:val="both"/>
        <w:rPr>
          <w:sz w:val="21"/>
          <w:szCs w:val="21"/>
        </w:rPr>
      </w:pPr>
    </w:p>
    <w:p w:rsidR="00DB3142" w:rsidRPr="000E6852" w:rsidRDefault="00DB3142" w:rsidP="001D4595">
      <w:pPr>
        <w:pStyle w:val="Prrafodelista"/>
        <w:numPr>
          <w:ilvl w:val="0"/>
          <w:numId w:val="7"/>
        </w:numPr>
        <w:tabs>
          <w:tab w:val="left" w:pos="4605"/>
        </w:tabs>
        <w:ind w:left="454"/>
        <w:jc w:val="both"/>
        <w:rPr>
          <w:sz w:val="21"/>
          <w:szCs w:val="21"/>
        </w:rPr>
      </w:pPr>
      <w:r w:rsidRPr="000E6852">
        <w:rPr>
          <w:sz w:val="21"/>
          <w:szCs w:val="21"/>
        </w:rPr>
        <w:t xml:space="preserve">En lo relativo a la divulgación de la base contable utilizada por la entidad auditada, debe expresar que los estados financieros han sido elaborados de conformidad con la base contable autorizada por las autoridades de </w:t>
      </w:r>
      <w:r w:rsidR="00505BCF" w:rsidRPr="000E6852">
        <w:rPr>
          <w:sz w:val="21"/>
          <w:szCs w:val="21"/>
        </w:rPr>
        <w:t>“El IHSS”,</w:t>
      </w:r>
      <w:r w:rsidRPr="000E6852">
        <w:rPr>
          <w:sz w:val="21"/>
          <w:szCs w:val="21"/>
        </w:rPr>
        <w:t xml:space="preserve"> las Normas emitidas</w:t>
      </w:r>
      <w:r w:rsidR="00505BCF" w:rsidRPr="000E6852">
        <w:rPr>
          <w:sz w:val="21"/>
          <w:szCs w:val="21"/>
        </w:rPr>
        <w:t xml:space="preserve"> por </w:t>
      </w:r>
      <w:r w:rsidR="006F38B2">
        <w:rPr>
          <w:sz w:val="21"/>
          <w:szCs w:val="21"/>
        </w:rPr>
        <w:t>l</w:t>
      </w:r>
      <w:r w:rsidR="00505BCF" w:rsidRPr="000E6852">
        <w:rPr>
          <w:sz w:val="21"/>
          <w:szCs w:val="21"/>
        </w:rPr>
        <w:t xml:space="preserve">a </w:t>
      </w:r>
      <w:r w:rsidRPr="000E6852">
        <w:rPr>
          <w:sz w:val="21"/>
          <w:szCs w:val="21"/>
        </w:rPr>
        <w:t>Comisión Nacional de Bancos y Seguros en lo aplicable, divulgando las diferencias con las Normas internacionales de auditoría (</w:t>
      </w:r>
      <w:r w:rsidR="00505BCF" w:rsidRPr="000E6852">
        <w:rPr>
          <w:sz w:val="21"/>
          <w:szCs w:val="21"/>
        </w:rPr>
        <w:t>NIA’S</w:t>
      </w:r>
      <w:r w:rsidRPr="000E6852">
        <w:rPr>
          <w:sz w:val="21"/>
          <w:szCs w:val="21"/>
        </w:rPr>
        <w:t xml:space="preserve">) en notas a los </w:t>
      </w:r>
      <w:r w:rsidR="00505BCF" w:rsidRPr="000E6852">
        <w:rPr>
          <w:sz w:val="21"/>
          <w:szCs w:val="21"/>
        </w:rPr>
        <w:t>Estados Financieros</w:t>
      </w:r>
      <w:r w:rsidRPr="000E6852">
        <w:rPr>
          <w:sz w:val="21"/>
          <w:szCs w:val="21"/>
        </w:rPr>
        <w:t>.</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19572E">
      <w:pPr>
        <w:pStyle w:val="Prrafodelista"/>
        <w:numPr>
          <w:ilvl w:val="0"/>
          <w:numId w:val="6"/>
        </w:numPr>
        <w:tabs>
          <w:tab w:val="left" w:pos="4605"/>
        </w:tabs>
        <w:jc w:val="both"/>
        <w:rPr>
          <w:b/>
          <w:sz w:val="21"/>
          <w:szCs w:val="21"/>
        </w:rPr>
      </w:pPr>
      <w:r w:rsidRPr="000E6852">
        <w:rPr>
          <w:b/>
          <w:sz w:val="21"/>
          <w:szCs w:val="21"/>
        </w:rPr>
        <w:t>FINANCIAMIENTO Y FORMA DE PAGO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Para financiar la contratación objeto del presente</w:t>
      </w:r>
      <w:r w:rsidR="00505BCF" w:rsidRPr="000E6852">
        <w:rPr>
          <w:sz w:val="21"/>
          <w:szCs w:val="21"/>
        </w:rPr>
        <w:t xml:space="preserve"> concurso, “El IHSS” cuenta con </w:t>
      </w:r>
      <w:r w:rsidRPr="000E6852">
        <w:rPr>
          <w:sz w:val="21"/>
          <w:szCs w:val="21"/>
        </w:rPr>
        <w:t>la disponibilidad presupuestaria y el costo del mismo lo cancelar</w:t>
      </w:r>
      <w:r w:rsidR="00505BCF" w:rsidRPr="000E6852">
        <w:rPr>
          <w:sz w:val="21"/>
          <w:szCs w:val="21"/>
        </w:rPr>
        <w:t>á</w:t>
      </w:r>
      <w:r w:rsidRPr="000E6852">
        <w:rPr>
          <w:sz w:val="21"/>
          <w:szCs w:val="21"/>
        </w:rPr>
        <w:t xml:space="preserve"> de la siguiente forma:</w:t>
      </w:r>
    </w:p>
    <w:p w:rsidR="00DB3142" w:rsidRPr="000E6852" w:rsidRDefault="00DB3142" w:rsidP="00DB3142">
      <w:pPr>
        <w:tabs>
          <w:tab w:val="left" w:pos="4605"/>
        </w:tabs>
        <w:jc w:val="both"/>
        <w:rPr>
          <w:sz w:val="21"/>
          <w:szCs w:val="21"/>
        </w:rPr>
      </w:pPr>
    </w:p>
    <w:p w:rsidR="00505BCF" w:rsidRPr="000E6852" w:rsidRDefault="00505BCF" w:rsidP="001D4595">
      <w:pPr>
        <w:pStyle w:val="Prrafodelista"/>
        <w:numPr>
          <w:ilvl w:val="0"/>
          <w:numId w:val="8"/>
        </w:numPr>
        <w:tabs>
          <w:tab w:val="left" w:pos="4605"/>
        </w:tabs>
        <w:jc w:val="both"/>
        <w:rPr>
          <w:sz w:val="21"/>
          <w:szCs w:val="21"/>
        </w:rPr>
      </w:pPr>
      <w:r w:rsidRPr="000E6852">
        <w:rPr>
          <w:sz w:val="21"/>
          <w:szCs w:val="21"/>
        </w:rPr>
        <w:t>Un pago del 10% del valor total del contrato contra la entrega del programa de trabajo validado por el Gerente del Régimen del Seguro de Previsión Social y el Subgerente de Contabilidad en un plazo de cinco (5) días después de la firma del contrato.</w:t>
      </w:r>
    </w:p>
    <w:p w:rsidR="00505BCF" w:rsidRPr="000E6852" w:rsidRDefault="00505BCF" w:rsidP="00505BCF">
      <w:pPr>
        <w:pStyle w:val="Prrafodelista"/>
        <w:tabs>
          <w:tab w:val="left" w:pos="4605"/>
        </w:tabs>
        <w:jc w:val="both"/>
        <w:rPr>
          <w:sz w:val="21"/>
          <w:szCs w:val="21"/>
        </w:rPr>
      </w:pPr>
    </w:p>
    <w:p w:rsidR="00DB3142" w:rsidRPr="000E6852" w:rsidRDefault="00DB3142" w:rsidP="001D4595">
      <w:pPr>
        <w:pStyle w:val="Prrafodelista"/>
        <w:numPr>
          <w:ilvl w:val="0"/>
          <w:numId w:val="8"/>
        </w:numPr>
        <w:tabs>
          <w:tab w:val="left" w:pos="4605"/>
        </w:tabs>
        <w:jc w:val="both"/>
        <w:rPr>
          <w:sz w:val="21"/>
          <w:szCs w:val="21"/>
        </w:rPr>
      </w:pPr>
      <w:r w:rsidRPr="000E6852">
        <w:rPr>
          <w:sz w:val="21"/>
          <w:szCs w:val="21"/>
        </w:rPr>
        <w:t xml:space="preserve">Un pago del 25% del valor del contrato contra entrega del informe del primer semestre, cumpliendo con los requerimientos establecidos en el Anexo </w:t>
      </w:r>
      <w:r w:rsidRPr="000E6852">
        <w:rPr>
          <w:sz w:val="21"/>
          <w:szCs w:val="21"/>
          <w:highlight w:val="green"/>
        </w:rPr>
        <w:t>No.1</w:t>
      </w:r>
      <w:r w:rsidRPr="000E6852">
        <w:rPr>
          <w:sz w:val="21"/>
          <w:szCs w:val="21"/>
        </w:rPr>
        <w:t>.</w:t>
      </w:r>
    </w:p>
    <w:p w:rsidR="00DB3142" w:rsidRPr="000E6852" w:rsidRDefault="00DB3142" w:rsidP="00505BCF">
      <w:pPr>
        <w:tabs>
          <w:tab w:val="left" w:pos="4605"/>
        </w:tabs>
        <w:contextualSpacing/>
        <w:jc w:val="both"/>
        <w:rPr>
          <w:sz w:val="21"/>
          <w:szCs w:val="21"/>
        </w:rPr>
      </w:pPr>
    </w:p>
    <w:p w:rsidR="00DB3142" w:rsidRPr="000E6852" w:rsidRDefault="00DB3142" w:rsidP="001D4595">
      <w:pPr>
        <w:pStyle w:val="Prrafodelista"/>
        <w:numPr>
          <w:ilvl w:val="0"/>
          <w:numId w:val="8"/>
        </w:numPr>
        <w:tabs>
          <w:tab w:val="left" w:pos="4605"/>
        </w:tabs>
        <w:jc w:val="both"/>
        <w:rPr>
          <w:sz w:val="21"/>
          <w:szCs w:val="21"/>
        </w:rPr>
      </w:pPr>
      <w:r w:rsidRPr="000E6852">
        <w:rPr>
          <w:sz w:val="21"/>
          <w:szCs w:val="21"/>
        </w:rPr>
        <w:t>Un pago del 30% del valor del contrato contra la entrega del borrador del informe final.</w:t>
      </w:r>
    </w:p>
    <w:p w:rsidR="00505BCF" w:rsidRPr="000E6852" w:rsidRDefault="00505BCF" w:rsidP="00505BCF">
      <w:pPr>
        <w:pStyle w:val="Prrafodelista"/>
        <w:tabs>
          <w:tab w:val="left" w:pos="4605"/>
        </w:tabs>
        <w:jc w:val="both"/>
        <w:rPr>
          <w:sz w:val="21"/>
          <w:szCs w:val="21"/>
        </w:rPr>
      </w:pPr>
    </w:p>
    <w:p w:rsidR="00DB3142" w:rsidRPr="000E6852" w:rsidRDefault="00DB3142" w:rsidP="001D4595">
      <w:pPr>
        <w:pStyle w:val="Prrafodelista"/>
        <w:numPr>
          <w:ilvl w:val="0"/>
          <w:numId w:val="8"/>
        </w:numPr>
        <w:tabs>
          <w:tab w:val="left" w:pos="4605"/>
        </w:tabs>
        <w:jc w:val="both"/>
        <w:rPr>
          <w:sz w:val="21"/>
          <w:szCs w:val="21"/>
        </w:rPr>
      </w:pPr>
      <w:r w:rsidRPr="000E6852">
        <w:rPr>
          <w:sz w:val="21"/>
          <w:szCs w:val="21"/>
        </w:rPr>
        <w:t xml:space="preserve">El 35% restante contra recibo a satisfacción del Informe final de los estados financieros auditados y demás documentos requeridos de conformidad a lo establecido en el Anexo  </w:t>
      </w:r>
      <w:r w:rsidRPr="000E6852">
        <w:rPr>
          <w:sz w:val="21"/>
          <w:szCs w:val="21"/>
          <w:highlight w:val="green"/>
        </w:rPr>
        <w:t>No.</w:t>
      </w:r>
      <w:r w:rsidR="00FE05A2" w:rsidRPr="000E6852">
        <w:rPr>
          <w:sz w:val="21"/>
          <w:szCs w:val="21"/>
          <w:highlight w:val="green"/>
        </w:rPr>
        <w:t>1</w:t>
      </w:r>
      <w:r w:rsidRPr="000E6852">
        <w:rPr>
          <w:sz w:val="21"/>
          <w:szCs w:val="21"/>
        </w:rPr>
        <w:t xml:space="preserve"> que  forman parte integral de estos Términos de Referencia.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De los pagos que “El IHSS" efectué conforme lo indicado en el párrafo anterior, se retendrá el equivalente al doce punto cinco por ciento (12.5%) del valor referido de honorarios en el Anexo No.3 de los Términos de Referencia de este concurso, en concepto de impuesto Sobre la Renta, salvo que el oferente que resulte adjudicado acredite mediante constancia emitida por el Servicio de Administración de Rentas(SAR) antes Dirección Ejecutiva de </w:t>
      </w:r>
      <w:r w:rsidR="003546B2" w:rsidRPr="000E6852">
        <w:rPr>
          <w:sz w:val="21"/>
          <w:szCs w:val="21"/>
        </w:rPr>
        <w:t>Ingresos</w:t>
      </w:r>
      <w:r w:rsidRPr="000E6852">
        <w:rPr>
          <w:sz w:val="21"/>
          <w:szCs w:val="21"/>
        </w:rPr>
        <w:t xml:space="preserve"> (DEI), debidamente autenticada, que se encuentren sujeto al Régimen de Pagos a Cuenta del impuesto Sobre la Renta, así como el 10% del monto de honorarios en concepto de retención por garantía de cumplimiento. Asimismo el 15% de </w:t>
      </w:r>
      <w:r w:rsidR="003546B2" w:rsidRPr="000E6852">
        <w:rPr>
          <w:sz w:val="21"/>
          <w:szCs w:val="21"/>
        </w:rPr>
        <w:t xml:space="preserve">Impuesto Sobre Ventas </w:t>
      </w:r>
      <w:r w:rsidRPr="000E6852">
        <w:rPr>
          <w:sz w:val="21"/>
          <w:szCs w:val="21"/>
        </w:rPr>
        <w:t>sobre el valor del contrato.</w:t>
      </w:r>
    </w:p>
    <w:p w:rsidR="00DB3142" w:rsidRDefault="00DB3142" w:rsidP="00DB3142">
      <w:pPr>
        <w:tabs>
          <w:tab w:val="left" w:pos="4605"/>
        </w:tabs>
        <w:jc w:val="both"/>
        <w:rPr>
          <w:sz w:val="21"/>
          <w:szCs w:val="21"/>
        </w:rPr>
      </w:pPr>
    </w:p>
    <w:p w:rsidR="00054DC1" w:rsidRPr="000E6852" w:rsidRDefault="00054DC1" w:rsidP="00DB3142">
      <w:pPr>
        <w:tabs>
          <w:tab w:val="left" w:pos="4605"/>
        </w:tabs>
        <w:jc w:val="both"/>
        <w:rPr>
          <w:sz w:val="21"/>
          <w:szCs w:val="21"/>
        </w:rPr>
      </w:pPr>
    </w:p>
    <w:p w:rsidR="00DB3142" w:rsidRPr="000E6852" w:rsidRDefault="00DB3142" w:rsidP="0019572E">
      <w:pPr>
        <w:pStyle w:val="Prrafodelista"/>
        <w:numPr>
          <w:ilvl w:val="0"/>
          <w:numId w:val="6"/>
        </w:numPr>
        <w:tabs>
          <w:tab w:val="left" w:pos="4605"/>
        </w:tabs>
        <w:jc w:val="both"/>
        <w:rPr>
          <w:b/>
          <w:sz w:val="21"/>
          <w:szCs w:val="21"/>
        </w:rPr>
      </w:pPr>
      <w:r w:rsidRPr="000E6852">
        <w:rPr>
          <w:b/>
          <w:sz w:val="21"/>
          <w:szCs w:val="21"/>
        </w:rPr>
        <w:t>CONDICIONES GENERALES</w:t>
      </w:r>
    </w:p>
    <w:p w:rsidR="00DB3142" w:rsidRPr="000E6852" w:rsidRDefault="00DB3142" w:rsidP="00DB3142">
      <w:pPr>
        <w:tabs>
          <w:tab w:val="left" w:pos="4605"/>
        </w:tabs>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14.1 Terminación y Liquidación del Contrato</w:t>
      </w:r>
    </w:p>
    <w:p w:rsidR="00CF7285" w:rsidRPr="000E6852" w:rsidRDefault="00CF7285" w:rsidP="00CF7285">
      <w:pPr>
        <w:tabs>
          <w:tab w:val="left" w:pos="4605"/>
        </w:tabs>
        <w:jc w:val="both"/>
        <w:rPr>
          <w:sz w:val="21"/>
          <w:szCs w:val="21"/>
        </w:rPr>
      </w:pPr>
    </w:p>
    <w:p w:rsidR="00DB3142" w:rsidRDefault="00DB3142" w:rsidP="003546B2">
      <w:pPr>
        <w:tabs>
          <w:tab w:val="left" w:pos="4605"/>
        </w:tabs>
        <w:ind w:left="283"/>
        <w:jc w:val="both"/>
        <w:rPr>
          <w:sz w:val="21"/>
          <w:szCs w:val="21"/>
        </w:rPr>
      </w:pPr>
      <w:r w:rsidRPr="000E6852">
        <w:rPr>
          <w:sz w:val="21"/>
          <w:szCs w:val="21"/>
        </w:rPr>
        <w:lastRenderedPageBreak/>
        <w:t>Para la terminación y liquidación del contrato se atenderá to dispuesto en el Capítulo IX Sección Quinta de la Ley de Contratación del Estado.</w:t>
      </w:r>
    </w:p>
    <w:p w:rsidR="00A46EE8" w:rsidRPr="000E6852" w:rsidRDefault="00A46EE8" w:rsidP="003546B2">
      <w:pPr>
        <w:tabs>
          <w:tab w:val="left" w:pos="4605"/>
        </w:tabs>
        <w:ind w:left="283"/>
        <w:jc w:val="both"/>
        <w:rPr>
          <w:sz w:val="21"/>
          <w:szCs w:val="21"/>
        </w:rPr>
      </w:pPr>
    </w:p>
    <w:p w:rsidR="00DB3142" w:rsidRPr="000E6852" w:rsidRDefault="00DB3142" w:rsidP="00DB3142">
      <w:pPr>
        <w:tabs>
          <w:tab w:val="left" w:pos="4605"/>
        </w:tabs>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14.2 </w:t>
      </w:r>
      <w:r w:rsidR="00FE05A2" w:rsidRPr="000E6852">
        <w:rPr>
          <w:b/>
          <w:sz w:val="21"/>
          <w:szCs w:val="21"/>
        </w:rPr>
        <w:t>Cesión del Contrato</w:t>
      </w:r>
    </w:p>
    <w:p w:rsidR="00CF7285" w:rsidRPr="000E6852" w:rsidRDefault="00CF7285" w:rsidP="00CF7285">
      <w:pPr>
        <w:tabs>
          <w:tab w:val="left" w:pos="4605"/>
        </w:tabs>
        <w:jc w:val="both"/>
        <w:rPr>
          <w:sz w:val="21"/>
          <w:szCs w:val="21"/>
        </w:rPr>
      </w:pPr>
    </w:p>
    <w:p w:rsidR="00DB3142" w:rsidRPr="000E6852" w:rsidRDefault="00DB3142" w:rsidP="003546B2">
      <w:pPr>
        <w:tabs>
          <w:tab w:val="left" w:pos="4605"/>
        </w:tabs>
        <w:ind w:left="283"/>
        <w:jc w:val="both"/>
        <w:rPr>
          <w:sz w:val="21"/>
          <w:szCs w:val="21"/>
        </w:rPr>
      </w:pPr>
      <w:r w:rsidRPr="000E6852">
        <w:rPr>
          <w:sz w:val="21"/>
          <w:szCs w:val="21"/>
        </w:rPr>
        <w:t xml:space="preserve">No se aceptaran ofertas en las que se contemplen subcontratos con terceros, ni se aceptaré la suspensión del contrato una vez formalizado, por lo tanto el Oferente que resulte adjudicado no podré transferir, asignar, subcontratar, cambiar, modificar o traspasar su derecho de recibir pagos o tomar cualquier disposición que se refiera al contrato; si así sucediera, la cesión será considerada como incumplimiento. </w:t>
      </w:r>
    </w:p>
    <w:p w:rsidR="00DB3142" w:rsidRPr="000E6852" w:rsidRDefault="00DB3142" w:rsidP="003546B2">
      <w:pPr>
        <w:tabs>
          <w:tab w:val="left" w:pos="4605"/>
        </w:tabs>
        <w:ind w:left="283"/>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14.3 </w:t>
      </w:r>
      <w:r w:rsidR="00FE05A2" w:rsidRPr="000E6852">
        <w:rPr>
          <w:b/>
          <w:sz w:val="21"/>
          <w:szCs w:val="21"/>
        </w:rPr>
        <w:t>Solución de Controversias o Diferencias</w:t>
      </w:r>
    </w:p>
    <w:p w:rsidR="00CF7285" w:rsidRPr="000E6852" w:rsidRDefault="00CF7285" w:rsidP="00CF7285">
      <w:pPr>
        <w:tabs>
          <w:tab w:val="left" w:pos="4605"/>
        </w:tabs>
        <w:jc w:val="both"/>
        <w:rPr>
          <w:sz w:val="21"/>
          <w:szCs w:val="21"/>
        </w:rPr>
      </w:pPr>
    </w:p>
    <w:p w:rsidR="00DB3142" w:rsidRPr="000E6852" w:rsidRDefault="00DB3142" w:rsidP="003546B2">
      <w:pPr>
        <w:tabs>
          <w:tab w:val="left" w:pos="4605"/>
        </w:tabs>
        <w:ind w:left="283"/>
        <w:jc w:val="both"/>
        <w:rPr>
          <w:sz w:val="21"/>
          <w:szCs w:val="21"/>
        </w:rPr>
      </w:pPr>
      <w:r w:rsidRPr="000E6852">
        <w:rPr>
          <w:sz w:val="21"/>
          <w:szCs w:val="21"/>
        </w:rPr>
        <w:t xml:space="preserve">Cualquier diferencia o conflicto que surgiere entre </w:t>
      </w:r>
      <w:r w:rsidR="003546B2" w:rsidRPr="000E6852">
        <w:rPr>
          <w:sz w:val="21"/>
          <w:szCs w:val="21"/>
        </w:rPr>
        <w:t>“</w:t>
      </w:r>
      <w:r w:rsidRPr="000E6852">
        <w:rPr>
          <w:sz w:val="21"/>
          <w:szCs w:val="21"/>
        </w:rPr>
        <w:t>El IHSS</w:t>
      </w:r>
      <w:r w:rsidR="003546B2" w:rsidRPr="000E6852">
        <w:rPr>
          <w:sz w:val="21"/>
          <w:szCs w:val="21"/>
        </w:rPr>
        <w:t>”</w:t>
      </w:r>
      <w:r w:rsidRPr="000E6852">
        <w:rPr>
          <w:sz w:val="21"/>
          <w:szCs w:val="21"/>
        </w:rPr>
        <w:t xml:space="preserve"> y el oferente que resulte adjudicado, deberá resolverse en forma conciliatoria y por escrito entre ambas partes, caso contrario, se somete a conocimiento de los Juzgados correspondientes del Departamento de Francisco Morazán.</w:t>
      </w:r>
    </w:p>
    <w:p w:rsidR="00DB3142" w:rsidRPr="000E6852" w:rsidRDefault="00DB3142" w:rsidP="003546B2">
      <w:pPr>
        <w:tabs>
          <w:tab w:val="left" w:pos="4605"/>
        </w:tabs>
        <w:ind w:left="283"/>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14.4 </w:t>
      </w:r>
      <w:r w:rsidR="00FE05A2" w:rsidRPr="000E6852">
        <w:rPr>
          <w:b/>
          <w:sz w:val="21"/>
          <w:szCs w:val="21"/>
        </w:rPr>
        <w:t>Observaciones, Discrepancias y Omisiones</w:t>
      </w:r>
    </w:p>
    <w:p w:rsidR="00DB3142" w:rsidRPr="000E6852" w:rsidRDefault="00DB3142" w:rsidP="00DB3142">
      <w:pPr>
        <w:tabs>
          <w:tab w:val="left" w:pos="4605"/>
        </w:tabs>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14.4.1</w:t>
      </w:r>
      <w:r w:rsidRPr="000E6852">
        <w:rPr>
          <w:sz w:val="21"/>
          <w:szCs w:val="21"/>
        </w:rPr>
        <w:t xml:space="preserve"> En el caso que los oferentes encuentren discrepancias y omisiones en est</w:t>
      </w:r>
      <w:r w:rsidR="003546B2" w:rsidRPr="000E6852">
        <w:rPr>
          <w:sz w:val="21"/>
          <w:szCs w:val="21"/>
        </w:rPr>
        <w:t>a Base y Términos de Referencia</w:t>
      </w:r>
      <w:r w:rsidRPr="000E6852">
        <w:rPr>
          <w:sz w:val="21"/>
          <w:szCs w:val="21"/>
        </w:rPr>
        <w:t xml:space="preserve"> o tengan dudas sobre su significado, deberán notificarlas por escrito a la Gerencia Administrativa y Financiera del IHSS a más tardar cinco (5) días calendario antes de la fecha de recepción de las ofertas, indicada en la invitación del concurso.</w:t>
      </w:r>
    </w:p>
    <w:p w:rsidR="00DB3142" w:rsidRPr="000E6852" w:rsidRDefault="00DB3142" w:rsidP="00FE05A2">
      <w:pPr>
        <w:tabs>
          <w:tab w:val="left" w:pos="4605"/>
        </w:tabs>
        <w:ind w:left="397"/>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w:t>
      </w:r>
      <w:r w:rsidRPr="000E6852">
        <w:rPr>
          <w:sz w:val="21"/>
          <w:szCs w:val="21"/>
        </w:rPr>
        <w:t>.</w:t>
      </w:r>
      <w:r w:rsidRPr="000E6852">
        <w:rPr>
          <w:b/>
          <w:sz w:val="21"/>
          <w:szCs w:val="21"/>
        </w:rPr>
        <w:t>2</w:t>
      </w:r>
      <w:r w:rsidRPr="000E6852">
        <w:rPr>
          <w:sz w:val="21"/>
          <w:szCs w:val="21"/>
        </w:rPr>
        <w:t xml:space="preserve"> </w:t>
      </w:r>
      <w:r w:rsidR="003546B2" w:rsidRPr="000E6852">
        <w:rPr>
          <w:sz w:val="21"/>
          <w:szCs w:val="21"/>
        </w:rPr>
        <w:t>“</w:t>
      </w:r>
      <w:r w:rsidRPr="000E6852">
        <w:rPr>
          <w:sz w:val="21"/>
          <w:szCs w:val="21"/>
        </w:rPr>
        <w:t>El IHSS</w:t>
      </w:r>
      <w:r w:rsidR="003546B2" w:rsidRPr="000E6852">
        <w:rPr>
          <w:sz w:val="21"/>
          <w:szCs w:val="21"/>
        </w:rPr>
        <w:t>”</w:t>
      </w:r>
      <w:r w:rsidRPr="000E6852">
        <w:rPr>
          <w:sz w:val="21"/>
          <w:szCs w:val="21"/>
        </w:rPr>
        <w:t xml:space="preserve"> dará respuesta escrita a las consultas recibidas, por lo tanto a ningún participante se formularán aclaraciones verbales sobre los documentos del concurso. Las consultas y sus respectivas respuestas se </w:t>
      </w:r>
      <w:r w:rsidR="003546B2" w:rsidRPr="000E6852">
        <w:rPr>
          <w:sz w:val="21"/>
          <w:szCs w:val="21"/>
        </w:rPr>
        <w:t>harán</w:t>
      </w:r>
      <w:r w:rsidRPr="000E6852">
        <w:rPr>
          <w:sz w:val="21"/>
          <w:szCs w:val="21"/>
        </w:rPr>
        <w:t xml:space="preserve"> del conocimiento de los demás oferentes, por parte de la Gerencia Administrativa y Financiera del IHSS.</w:t>
      </w:r>
    </w:p>
    <w:p w:rsidR="00DB3142" w:rsidRPr="000E6852" w:rsidRDefault="00DB3142" w:rsidP="00FE05A2">
      <w:pPr>
        <w:tabs>
          <w:tab w:val="left" w:pos="4605"/>
        </w:tabs>
        <w:ind w:left="397"/>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14.4.3</w:t>
      </w:r>
      <w:r w:rsidRPr="000E6852">
        <w:rPr>
          <w:sz w:val="21"/>
          <w:szCs w:val="21"/>
        </w:rPr>
        <w:t xml:space="preserve"> Los errores en las ofertas, cualesquiera que estos sean correrán por cuenta</w:t>
      </w:r>
      <w:r w:rsidR="003546B2" w:rsidRPr="000E6852">
        <w:rPr>
          <w:sz w:val="21"/>
          <w:szCs w:val="21"/>
        </w:rPr>
        <w:t xml:space="preserve"> y </w:t>
      </w:r>
      <w:r w:rsidRPr="000E6852">
        <w:rPr>
          <w:sz w:val="21"/>
          <w:szCs w:val="21"/>
        </w:rPr>
        <w:t>riesgo del oferente.</w:t>
      </w:r>
    </w:p>
    <w:p w:rsidR="00DB3142" w:rsidRPr="000E6852" w:rsidRDefault="00DB3142" w:rsidP="003546B2">
      <w:pPr>
        <w:tabs>
          <w:tab w:val="left" w:pos="4605"/>
        </w:tabs>
        <w:ind w:left="397"/>
        <w:jc w:val="both"/>
        <w:rPr>
          <w:sz w:val="21"/>
          <w:szCs w:val="21"/>
        </w:rPr>
      </w:pPr>
    </w:p>
    <w:p w:rsidR="00DB3142" w:rsidRPr="000E6852" w:rsidRDefault="00DB3142" w:rsidP="00A447D0">
      <w:pPr>
        <w:tabs>
          <w:tab w:val="left" w:pos="4605"/>
        </w:tabs>
        <w:jc w:val="both"/>
        <w:rPr>
          <w:sz w:val="21"/>
          <w:szCs w:val="21"/>
        </w:rPr>
      </w:pPr>
      <w:r w:rsidRPr="000E6852">
        <w:rPr>
          <w:b/>
          <w:sz w:val="21"/>
          <w:szCs w:val="21"/>
        </w:rPr>
        <w:t>14.</w:t>
      </w:r>
      <w:r w:rsidR="00A447D0" w:rsidRPr="000E6852">
        <w:rPr>
          <w:b/>
          <w:sz w:val="21"/>
          <w:szCs w:val="21"/>
        </w:rPr>
        <w:t>5</w:t>
      </w:r>
      <w:r w:rsidRPr="000E6852">
        <w:rPr>
          <w:sz w:val="21"/>
          <w:szCs w:val="21"/>
        </w:rPr>
        <w:t xml:space="preserve"> Aclaraciones y Ampliaciones</w:t>
      </w:r>
    </w:p>
    <w:p w:rsidR="00DB3142" w:rsidRPr="000E6852" w:rsidRDefault="00DB3142" w:rsidP="003546B2">
      <w:pPr>
        <w:tabs>
          <w:tab w:val="left" w:pos="4605"/>
        </w:tabs>
        <w:ind w:left="397"/>
        <w:jc w:val="both"/>
        <w:rPr>
          <w:sz w:val="21"/>
          <w:szCs w:val="21"/>
        </w:rPr>
      </w:pPr>
    </w:p>
    <w:p w:rsidR="00DB3142" w:rsidRPr="000E6852" w:rsidRDefault="00DB3142" w:rsidP="003546B2">
      <w:pPr>
        <w:tabs>
          <w:tab w:val="left" w:pos="4605"/>
        </w:tabs>
        <w:ind w:left="397"/>
        <w:jc w:val="both"/>
        <w:rPr>
          <w:sz w:val="21"/>
          <w:szCs w:val="21"/>
        </w:rPr>
      </w:pPr>
      <w:r w:rsidRPr="000E6852">
        <w:rPr>
          <w:b/>
          <w:sz w:val="21"/>
          <w:szCs w:val="21"/>
        </w:rPr>
        <w:t>14.</w:t>
      </w:r>
      <w:r w:rsidR="00A447D0" w:rsidRPr="000E6852">
        <w:rPr>
          <w:b/>
          <w:sz w:val="21"/>
          <w:szCs w:val="21"/>
        </w:rPr>
        <w:t>5</w:t>
      </w:r>
      <w:r w:rsidRPr="000E6852">
        <w:rPr>
          <w:b/>
          <w:sz w:val="21"/>
          <w:szCs w:val="21"/>
        </w:rPr>
        <w:t>.</w:t>
      </w:r>
      <w:r w:rsidR="00A447D0" w:rsidRPr="000E6852">
        <w:rPr>
          <w:b/>
          <w:sz w:val="21"/>
          <w:szCs w:val="21"/>
        </w:rPr>
        <w:t>1</w:t>
      </w:r>
      <w:r w:rsidRPr="000E6852">
        <w:rPr>
          <w:sz w:val="21"/>
          <w:szCs w:val="21"/>
        </w:rPr>
        <w:t xml:space="preserve"> Si “El IHSS” necesitase hacer aclaraciones o modificaciones a esto Base y Términos de Referencia, antes de la fecha de recepción de las ofertas, la Gerencia Administrativa y Financiera, elaborar</w:t>
      </w:r>
      <w:r w:rsidR="003546B2" w:rsidRPr="000E6852">
        <w:rPr>
          <w:sz w:val="21"/>
          <w:szCs w:val="21"/>
        </w:rPr>
        <w:t>á</w:t>
      </w:r>
      <w:r w:rsidRPr="000E6852">
        <w:rPr>
          <w:sz w:val="21"/>
          <w:szCs w:val="21"/>
        </w:rPr>
        <w:t xml:space="preserve"> las respectivas notas o enmiendas que serán entregados a los oferentes invitados a participar en este concurso.</w:t>
      </w:r>
    </w:p>
    <w:p w:rsidR="00DB3142" w:rsidRPr="000E6852" w:rsidRDefault="00DB3142" w:rsidP="003546B2">
      <w:pPr>
        <w:tabs>
          <w:tab w:val="left" w:pos="4605"/>
        </w:tabs>
        <w:ind w:left="397"/>
        <w:jc w:val="both"/>
        <w:rPr>
          <w:color w:val="FF0000"/>
          <w:sz w:val="21"/>
          <w:szCs w:val="21"/>
        </w:rPr>
      </w:pPr>
    </w:p>
    <w:p w:rsidR="00DB3142" w:rsidRPr="000E6852" w:rsidRDefault="00DB3142" w:rsidP="003546B2">
      <w:pPr>
        <w:tabs>
          <w:tab w:val="left" w:pos="4605"/>
        </w:tabs>
        <w:ind w:left="397"/>
        <w:jc w:val="both"/>
        <w:rPr>
          <w:sz w:val="21"/>
          <w:szCs w:val="21"/>
        </w:rPr>
      </w:pPr>
      <w:r w:rsidRPr="000E6852">
        <w:rPr>
          <w:b/>
          <w:sz w:val="21"/>
          <w:szCs w:val="21"/>
        </w:rPr>
        <w:t>14.</w:t>
      </w:r>
      <w:r w:rsidR="00A447D0" w:rsidRPr="000E6852">
        <w:rPr>
          <w:b/>
          <w:sz w:val="21"/>
          <w:szCs w:val="21"/>
        </w:rPr>
        <w:t>5</w:t>
      </w:r>
      <w:r w:rsidRPr="000E6852">
        <w:rPr>
          <w:b/>
          <w:sz w:val="21"/>
          <w:szCs w:val="21"/>
        </w:rPr>
        <w:t>.</w:t>
      </w:r>
      <w:r w:rsidR="00A447D0" w:rsidRPr="000E6852">
        <w:rPr>
          <w:b/>
          <w:sz w:val="21"/>
          <w:szCs w:val="21"/>
        </w:rPr>
        <w:t>2</w:t>
      </w:r>
      <w:r w:rsidRPr="000E6852">
        <w:rPr>
          <w:sz w:val="21"/>
          <w:szCs w:val="21"/>
        </w:rPr>
        <w:t xml:space="preserve"> Las aclaraciones serán comunicadas mediante nota expresa a todos los oferentes y las modificaciones y ampliaciones a los Términos de Referencia por medio de la entrega del Adenda que corresponda.</w:t>
      </w:r>
    </w:p>
    <w:p w:rsidR="00DB3142" w:rsidRPr="000E6852" w:rsidRDefault="00DB3142" w:rsidP="003546B2">
      <w:pPr>
        <w:tabs>
          <w:tab w:val="left" w:pos="4605"/>
        </w:tabs>
        <w:ind w:left="397"/>
        <w:jc w:val="both"/>
        <w:rPr>
          <w:sz w:val="21"/>
          <w:szCs w:val="21"/>
        </w:rPr>
      </w:pPr>
    </w:p>
    <w:p w:rsidR="00DB3142" w:rsidRPr="000E6852" w:rsidRDefault="00A447D0" w:rsidP="003546B2">
      <w:pPr>
        <w:tabs>
          <w:tab w:val="left" w:pos="4605"/>
        </w:tabs>
        <w:ind w:left="397"/>
        <w:jc w:val="both"/>
        <w:rPr>
          <w:sz w:val="21"/>
          <w:szCs w:val="21"/>
        </w:rPr>
      </w:pPr>
      <w:r w:rsidRPr="000E6852">
        <w:rPr>
          <w:b/>
          <w:sz w:val="21"/>
          <w:szCs w:val="21"/>
        </w:rPr>
        <w:t>14.5</w:t>
      </w:r>
      <w:r w:rsidR="00DB3142" w:rsidRPr="000E6852">
        <w:rPr>
          <w:b/>
          <w:sz w:val="21"/>
          <w:szCs w:val="21"/>
        </w:rPr>
        <w:t>.</w:t>
      </w:r>
      <w:r w:rsidRPr="000E6852">
        <w:rPr>
          <w:b/>
          <w:sz w:val="21"/>
          <w:szCs w:val="21"/>
        </w:rPr>
        <w:t>3</w:t>
      </w:r>
      <w:r w:rsidR="00DB3142" w:rsidRPr="000E6852">
        <w:rPr>
          <w:sz w:val="21"/>
          <w:szCs w:val="21"/>
        </w:rPr>
        <w:t xml:space="preserve"> “El IHSS’ permitirá a las firmas auditoras invitadas a participar en este Concurso a que efectúen las consultas sobre información objeto de la auditoria. </w:t>
      </w:r>
    </w:p>
    <w:p w:rsidR="00DB3142" w:rsidRPr="000E6852" w:rsidRDefault="00DB3142" w:rsidP="00DB3142">
      <w:pPr>
        <w:tabs>
          <w:tab w:val="left" w:pos="4605"/>
        </w:tabs>
        <w:jc w:val="both"/>
        <w:rPr>
          <w:sz w:val="21"/>
          <w:szCs w:val="21"/>
        </w:rPr>
      </w:pPr>
    </w:p>
    <w:p w:rsidR="00DB3142" w:rsidRPr="000E6852" w:rsidRDefault="00A447D0" w:rsidP="00A447D0">
      <w:pPr>
        <w:tabs>
          <w:tab w:val="left" w:pos="4605"/>
        </w:tabs>
        <w:jc w:val="both"/>
        <w:rPr>
          <w:sz w:val="21"/>
          <w:szCs w:val="21"/>
        </w:rPr>
      </w:pPr>
      <w:r w:rsidRPr="000E6852">
        <w:rPr>
          <w:b/>
          <w:sz w:val="21"/>
          <w:szCs w:val="21"/>
        </w:rPr>
        <w:t>14.6 Normas Aplicables</w:t>
      </w:r>
    </w:p>
    <w:p w:rsidR="00DB3142" w:rsidRPr="000E6852" w:rsidRDefault="00DB3142" w:rsidP="00DB3142">
      <w:pPr>
        <w:tabs>
          <w:tab w:val="left" w:pos="4605"/>
        </w:tabs>
        <w:jc w:val="both"/>
        <w:rPr>
          <w:sz w:val="21"/>
          <w:szCs w:val="21"/>
        </w:rPr>
      </w:pPr>
      <w:r w:rsidRPr="000E6852">
        <w:rPr>
          <w:sz w:val="21"/>
          <w:szCs w:val="21"/>
        </w:rPr>
        <w:t xml:space="preserve"> </w:t>
      </w:r>
    </w:p>
    <w:p w:rsidR="00DB3142" w:rsidRPr="000E6852" w:rsidRDefault="00DB3142" w:rsidP="00DB3142">
      <w:pPr>
        <w:tabs>
          <w:tab w:val="left" w:pos="4605"/>
        </w:tabs>
        <w:jc w:val="both"/>
        <w:rPr>
          <w:sz w:val="21"/>
          <w:szCs w:val="21"/>
        </w:rPr>
      </w:pPr>
      <w:r w:rsidRPr="000E6852">
        <w:rPr>
          <w:sz w:val="21"/>
          <w:szCs w:val="21"/>
        </w:rPr>
        <w:t xml:space="preserve">Este Concurso se hará siguiendo los procedimientos establecidos en la Constitución de la Republica, la Ley de Contratación del Estado y su Reglamento y </w:t>
      </w:r>
      <w:r w:rsidR="00CF7285" w:rsidRPr="000E6852">
        <w:rPr>
          <w:sz w:val="21"/>
          <w:szCs w:val="21"/>
        </w:rPr>
        <w:t xml:space="preserve">las Disposiciones Generales del Presupuesto </w:t>
      </w:r>
      <w:r w:rsidRPr="000E6852">
        <w:rPr>
          <w:sz w:val="21"/>
          <w:szCs w:val="21"/>
        </w:rPr>
        <w:t xml:space="preserve">del año </w:t>
      </w:r>
      <w:r w:rsidR="000E6852" w:rsidRPr="000E6852">
        <w:rPr>
          <w:sz w:val="21"/>
          <w:szCs w:val="21"/>
        </w:rPr>
        <w:t>2020</w:t>
      </w:r>
      <w:r w:rsidRPr="000E6852">
        <w:rPr>
          <w:sz w:val="21"/>
          <w:szCs w:val="21"/>
        </w:rPr>
        <w:t xml:space="preserve"> contenidos en Decreto </w:t>
      </w:r>
      <w:r w:rsidR="00A81775" w:rsidRPr="000E6852">
        <w:rPr>
          <w:sz w:val="21"/>
          <w:szCs w:val="21"/>
        </w:rPr>
        <w:t xml:space="preserve">Legislativo </w:t>
      </w:r>
      <w:r w:rsidRPr="000E6852">
        <w:rPr>
          <w:sz w:val="21"/>
          <w:szCs w:val="21"/>
        </w:rPr>
        <w:t xml:space="preserve">No </w:t>
      </w:r>
      <w:r w:rsidR="00054DC1">
        <w:rPr>
          <w:sz w:val="21"/>
          <w:szCs w:val="21"/>
        </w:rPr>
        <w:t>180</w:t>
      </w:r>
      <w:r w:rsidR="00A81775" w:rsidRPr="000E6852">
        <w:rPr>
          <w:sz w:val="21"/>
          <w:szCs w:val="21"/>
        </w:rPr>
        <w:t>-</w:t>
      </w:r>
      <w:r w:rsidR="00054DC1">
        <w:rPr>
          <w:sz w:val="21"/>
          <w:szCs w:val="21"/>
        </w:rPr>
        <w:t>2020.</w:t>
      </w:r>
    </w:p>
    <w:p w:rsidR="00DB3142" w:rsidRPr="000E6852" w:rsidRDefault="00DB3142" w:rsidP="00DB3142">
      <w:pPr>
        <w:tabs>
          <w:tab w:val="left" w:pos="4605"/>
        </w:tabs>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w:t>
      </w:r>
      <w:r w:rsidR="00A447D0" w:rsidRPr="000E6852">
        <w:rPr>
          <w:b/>
          <w:sz w:val="21"/>
          <w:szCs w:val="21"/>
        </w:rPr>
        <w:t>4.7</w:t>
      </w:r>
      <w:r w:rsidRPr="000E6852">
        <w:rPr>
          <w:b/>
          <w:sz w:val="21"/>
          <w:szCs w:val="21"/>
        </w:rPr>
        <w:t xml:space="preserve"> Caso Fortuito o Fuerza Mayor</w:t>
      </w:r>
    </w:p>
    <w:p w:rsidR="00DB3142" w:rsidRPr="000E6852" w:rsidRDefault="00DB3142" w:rsidP="00DB3142">
      <w:pPr>
        <w:tabs>
          <w:tab w:val="left" w:pos="4605"/>
        </w:tabs>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El incumplimiento parcial o total por parte de la firma auditora sobre las obligaciones que corresponden de acuerdo a lo convenido en el correspondiente contrato, no será considerado como tal, si a juicio de ‘El IHSS" se atribuye a un caso de fuerza mayor o caso fortuito debidamente justificado. Se entenderá por fuerza mayor o caso fortuito, todo acontecimiento que no ha podido preverse o que, previsto, no ha podido proveerse; y que impide el exacto cumplimiento de las Obligaciones contractuales, tales como: catástrofes provocadas por fenómenos naturales, accidentes, huelgas, guerras, revoluciones o sediciones, naufragios e incendios.</w:t>
      </w:r>
    </w:p>
    <w:p w:rsidR="00DB3142" w:rsidRPr="000E6852" w:rsidRDefault="00DB3142" w:rsidP="00CF7285">
      <w:pPr>
        <w:tabs>
          <w:tab w:val="left" w:pos="4605"/>
        </w:tabs>
        <w:ind w:left="283"/>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w:t>
      </w:r>
      <w:r w:rsidR="00A447D0" w:rsidRPr="000E6852">
        <w:rPr>
          <w:b/>
          <w:sz w:val="21"/>
          <w:szCs w:val="21"/>
        </w:rPr>
        <w:t>4</w:t>
      </w:r>
      <w:r w:rsidRPr="000E6852">
        <w:rPr>
          <w:b/>
          <w:sz w:val="21"/>
          <w:szCs w:val="21"/>
        </w:rPr>
        <w:t>.</w:t>
      </w:r>
      <w:r w:rsidR="00A447D0" w:rsidRPr="000E6852">
        <w:rPr>
          <w:b/>
          <w:sz w:val="21"/>
          <w:szCs w:val="21"/>
        </w:rPr>
        <w:t>8</w:t>
      </w:r>
      <w:r w:rsidRPr="000E6852">
        <w:rPr>
          <w:b/>
          <w:sz w:val="21"/>
          <w:szCs w:val="21"/>
        </w:rPr>
        <w:t xml:space="preserve"> Compromiso de Confidencialidad, Seguridad y Auditoria</w:t>
      </w:r>
    </w:p>
    <w:p w:rsidR="00DB3142" w:rsidRPr="000E6852" w:rsidRDefault="00DB3142" w:rsidP="00CF7285">
      <w:pPr>
        <w:tabs>
          <w:tab w:val="left" w:pos="4605"/>
        </w:tabs>
        <w:ind w:left="283"/>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Considerando la naturaleza de la información por suministrarse así como a la que tendrá acceso como resultado de la contratación, “el oferente</w:t>
      </w:r>
      <w:r w:rsidR="00CF7285" w:rsidRPr="000E6852">
        <w:rPr>
          <w:sz w:val="21"/>
          <w:szCs w:val="21"/>
        </w:rPr>
        <w:t>”</w:t>
      </w:r>
      <w:r w:rsidRPr="000E6852">
        <w:rPr>
          <w:sz w:val="21"/>
          <w:szCs w:val="21"/>
        </w:rPr>
        <w:t xml:space="preserve"> que resulte adjudicado se compromete a mantener en absoluta confidencialidad la información, configuraciones técnicas, manuales y procedimientos propiedad de “El IHSS</w:t>
      </w:r>
      <w:r w:rsidR="00CF7285" w:rsidRPr="000E6852">
        <w:rPr>
          <w:sz w:val="21"/>
          <w:szCs w:val="21"/>
        </w:rPr>
        <w:t>”</w:t>
      </w:r>
      <w:r w:rsidRPr="000E6852">
        <w:rPr>
          <w:sz w:val="21"/>
          <w:szCs w:val="21"/>
        </w:rPr>
        <w:t xml:space="preserve"> a las cuales eventualmente tenga acceso durante la ejecución de su trabajo, siendo responsable por daños y perjuicios que por la divulgación de la misma pueda acarrear al INSTITUTO HONDUREÑO DE SEGURIDAD SOCIAL, para lo cual todo el personal propuesto por el oferente adjudicado deberá firmar acuerdo de confidencialidad.</w:t>
      </w:r>
    </w:p>
    <w:p w:rsidR="00DB3142" w:rsidRPr="000E6852" w:rsidRDefault="00DB3142" w:rsidP="00CF7285">
      <w:pPr>
        <w:tabs>
          <w:tab w:val="left" w:pos="4605"/>
        </w:tabs>
        <w:ind w:left="283"/>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El oferente que resulte adjudicado se obliga a cumplir las medidas de segurida</w:t>
      </w:r>
      <w:r w:rsidR="00CF7285" w:rsidRPr="000E6852">
        <w:rPr>
          <w:sz w:val="21"/>
          <w:szCs w:val="21"/>
        </w:rPr>
        <w:t>d que “</w:t>
      </w:r>
      <w:r w:rsidRPr="000E6852">
        <w:rPr>
          <w:sz w:val="21"/>
          <w:szCs w:val="21"/>
        </w:rPr>
        <w:t>El IHS</w:t>
      </w:r>
      <w:r w:rsidR="00CF7285" w:rsidRPr="000E6852">
        <w:rPr>
          <w:sz w:val="21"/>
          <w:szCs w:val="21"/>
        </w:rPr>
        <w:t>S”</w:t>
      </w:r>
      <w:r w:rsidRPr="000E6852">
        <w:rPr>
          <w:sz w:val="21"/>
          <w:szCs w:val="21"/>
        </w:rPr>
        <w:t xml:space="preserve"> tiene establecidas, para cuyo propósito coordinara lo conducente con la Gerencia Administrativa y Financiera de </w:t>
      </w:r>
      <w:r w:rsidR="00CF7285" w:rsidRPr="000E6852">
        <w:rPr>
          <w:sz w:val="21"/>
          <w:szCs w:val="21"/>
        </w:rPr>
        <w:t>“</w:t>
      </w:r>
      <w:r w:rsidRPr="000E6852">
        <w:rPr>
          <w:sz w:val="21"/>
          <w:szCs w:val="21"/>
        </w:rPr>
        <w:t>EL IHSS</w:t>
      </w:r>
      <w:r w:rsidR="00CF7285" w:rsidRPr="000E6852">
        <w:rPr>
          <w:sz w:val="21"/>
          <w:szCs w:val="21"/>
        </w:rPr>
        <w:t>”</w:t>
      </w:r>
      <w:r w:rsidRPr="000E6852">
        <w:rPr>
          <w:sz w:val="21"/>
          <w:szCs w:val="21"/>
        </w:rPr>
        <w:t xml:space="preserve"> a efecto de instruir a su personal sobre el cumplimiento de tales medidas.</w:t>
      </w:r>
    </w:p>
    <w:p w:rsidR="00DB3142" w:rsidRPr="000E6852" w:rsidRDefault="00DB3142" w:rsidP="00CF7285">
      <w:pPr>
        <w:tabs>
          <w:tab w:val="left" w:pos="4605"/>
        </w:tabs>
        <w:ind w:left="283"/>
        <w:jc w:val="both"/>
        <w:rPr>
          <w:sz w:val="21"/>
          <w:szCs w:val="21"/>
        </w:rPr>
      </w:pPr>
    </w:p>
    <w:p w:rsidR="00DB3142" w:rsidRPr="000E6852" w:rsidRDefault="00DB3142" w:rsidP="00DB3142">
      <w:pPr>
        <w:tabs>
          <w:tab w:val="left" w:pos="4605"/>
        </w:tabs>
        <w:jc w:val="both"/>
        <w:rPr>
          <w:sz w:val="21"/>
          <w:szCs w:val="21"/>
        </w:rPr>
      </w:pPr>
      <w:r w:rsidRPr="000E6852">
        <w:rPr>
          <w:sz w:val="21"/>
          <w:szCs w:val="21"/>
        </w:rPr>
        <w:t>Todas las comunicaciones deberán ser dirigidas a la Gerencia Administrativa y Financiera, ubicada en el noveno piso del edificio administrativo del INSTITUTO HONDUREÑO DE SEGURIDAD SOCIAL en la ciudad de Tegucigalpa, M.D.C Barrio Abajo.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C23196" w:rsidRDefault="00C23196"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Pr="000E6852" w:rsidRDefault="00054DC1" w:rsidP="00DB3142">
      <w:pPr>
        <w:tabs>
          <w:tab w:val="left" w:pos="4605"/>
        </w:tabs>
        <w:jc w:val="center"/>
        <w:rPr>
          <w:b/>
          <w:sz w:val="56"/>
          <w:szCs w:val="56"/>
          <w:u w:val="single"/>
        </w:rPr>
      </w:pPr>
    </w:p>
    <w:p w:rsidR="00FE05A2" w:rsidRPr="000E6852" w:rsidRDefault="00FE05A2"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DB3142" w:rsidRPr="000E6852" w:rsidRDefault="00DB3142" w:rsidP="00DB3142">
      <w:pPr>
        <w:tabs>
          <w:tab w:val="left" w:pos="4605"/>
        </w:tabs>
        <w:jc w:val="center"/>
        <w:rPr>
          <w:b/>
          <w:sz w:val="56"/>
          <w:szCs w:val="56"/>
          <w:u w:val="single"/>
        </w:rPr>
      </w:pPr>
      <w:r w:rsidRPr="000E6852">
        <w:rPr>
          <w:b/>
          <w:sz w:val="56"/>
          <w:szCs w:val="56"/>
          <w:u w:val="single"/>
        </w:rPr>
        <w:t>ANEXOS</w:t>
      </w: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DB3142" w:rsidRPr="000E6852" w:rsidRDefault="00DB3142" w:rsidP="00DB3142">
      <w:pPr>
        <w:tabs>
          <w:tab w:val="left" w:pos="4605"/>
        </w:tabs>
        <w:jc w:val="center"/>
      </w:pPr>
    </w:p>
    <w:p w:rsidR="00996CE4" w:rsidRPr="000E6852" w:rsidRDefault="00996CE4" w:rsidP="0019572E">
      <w:pPr>
        <w:pStyle w:val="Prrafodelista"/>
        <w:tabs>
          <w:tab w:val="left" w:pos="4605"/>
        </w:tabs>
        <w:ind w:left="360"/>
        <w:jc w:val="both"/>
        <w:rPr>
          <w:b/>
          <w:sz w:val="21"/>
          <w:szCs w:val="21"/>
        </w:rPr>
      </w:pPr>
    </w:p>
    <w:p w:rsidR="00DB3142" w:rsidRPr="000E6852" w:rsidRDefault="00DB3142" w:rsidP="00FE05A2">
      <w:pPr>
        <w:tabs>
          <w:tab w:val="left" w:pos="4605"/>
        </w:tabs>
        <w:jc w:val="center"/>
        <w:rPr>
          <w:b/>
          <w:sz w:val="26"/>
          <w:szCs w:val="26"/>
        </w:rPr>
      </w:pPr>
      <w:r w:rsidRPr="000E6852">
        <w:rPr>
          <w:b/>
          <w:sz w:val="26"/>
          <w:szCs w:val="26"/>
        </w:rPr>
        <w:t>ANEXO No. 1</w:t>
      </w:r>
    </w:p>
    <w:p w:rsidR="00DB3142" w:rsidRPr="000E6852" w:rsidRDefault="00DB3142" w:rsidP="00FE05A2">
      <w:pPr>
        <w:tabs>
          <w:tab w:val="left" w:pos="4605"/>
        </w:tabs>
        <w:jc w:val="center"/>
        <w:rPr>
          <w:sz w:val="26"/>
          <w:szCs w:val="26"/>
        </w:rPr>
      </w:pPr>
      <w:r w:rsidRPr="000E6852">
        <w:rPr>
          <w:b/>
          <w:sz w:val="26"/>
          <w:szCs w:val="26"/>
        </w:rPr>
        <w:t>Condiciones Específicas del Concurso</w:t>
      </w:r>
    </w:p>
    <w:p w:rsidR="00DB3142" w:rsidRPr="000E6852" w:rsidRDefault="00DB3142" w:rsidP="00FE05A2">
      <w:pPr>
        <w:tabs>
          <w:tab w:val="left" w:pos="4605"/>
        </w:tabs>
        <w:jc w:val="center"/>
        <w:rPr>
          <w:sz w:val="21"/>
          <w:szCs w:val="21"/>
        </w:rPr>
      </w:pPr>
    </w:p>
    <w:p w:rsidR="00DB3142" w:rsidRPr="000E6852" w:rsidRDefault="00DB3142" w:rsidP="001D4595">
      <w:pPr>
        <w:pStyle w:val="Prrafodelista"/>
        <w:numPr>
          <w:ilvl w:val="0"/>
          <w:numId w:val="10"/>
        </w:numPr>
        <w:tabs>
          <w:tab w:val="left" w:pos="4605"/>
        </w:tabs>
        <w:rPr>
          <w:b/>
          <w:sz w:val="21"/>
          <w:szCs w:val="21"/>
        </w:rPr>
      </w:pPr>
      <w:r w:rsidRPr="000E6852">
        <w:rPr>
          <w:b/>
          <w:sz w:val="21"/>
          <w:szCs w:val="21"/>
        </w:rPr>
        <w:t>OBJETIVOS DE LA AUDITORIA</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OBJETIVO GENERAL</w:t>
      </w:r>
    </w:p>
    <w:p w:rsidR="00996CE4" w:rsidRPr="000E6852" w:rsidRDefault="00996CE4"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 xml:space="preserve">El presente concurso </w:t>
      </w:r>
      <w:r w:rsidR="00A46EE8">
        <w:rPr>
          <w:sz w:val="21"/>
          <w:szCs w:val="21"/>
        </w:rPr>
        <w:t>privado</w:t>
      </w:r>
      <w:r w:rsidRPr="000E6852">
        <w:rPr>
          <w:sz w:val="21"/>
          <w:szCs w:val="21"/>
        </w:rPr>
        <w:t xml:space="preserve"> tiene como objeto contratar los servicios de una firma </w:t>
      </w:r>
      <w:r w:rsidR="00FE05A2" w:rsidRPr="000E6852">
        <w:rPr>
          <w:sz w:val="21"/>
          <w:szCs w:val="21"/>
        </w:rPr>
        <w:t xml:space="preserve">auditora </w:t>
      </w:r>
      <w:r w:rsidRPr="000E6852">
        <w:rPr>
          <w:sz w:val="21"/>
          <w:szCs w:val="21"/>
        </w:rPr>
        <w:t xml:space="preserve">externa, debidamente acreditada en el país e inscrita en el Registro de Auditores Externos (RAE) de la Comisión Nacional de Bancos y Seguros (CNBS) para: 1) Practicar auditoria externa y obtener una opinión profesional e independiente, según informe financiero correspondiente al periodo del 1 de enero al 31 de diciembre de </w:t>
      </w:r>
      <w:r w:rsidR="000E6852" w:rsidRPr="000E6852">
        <w:rPr>
          <w:sz w:val="21"/>
          <w:szCs w:val="21"/>
        </w:rPr>
        <w:t>2020</w:t>
      </w:r>
      <w:r w:rsidRPr="000E6852">
        <w:rPr>
          <w:sz w:val="21"/>
          <w:szCs w:val="21"/>
        </w:rPr>
        <w:t xml:space="preserve"> del Régimen del Seguro de Previsión Social (RSPS) de conformidad al marco regulatorio legal de la Comisión Nacional de Bancos y Seguros (CNBS) y las Normas Internacionales de Auditoria (NIA´s).</w:t>
      </w:r>
    </w:p>
    <w:p w:rsidR="00DB3142" w:rsidRPr="000E6852" w:rsidRDefault="00DB3142"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La auditoría deberá efectuarse de conformidad con lo establecido en la Resolución SB No.392/03-03-2011 de la Comisión Nacional de Bancos y Seguros, contentiva de las "NORMAS PARA EL REGISTRO, CONTRATACION Y ALCANCE DEL TRABAJO DE LOS AUDITORES EXTERNOS PARA LAS INSTITUCIONES   SUPERVISADAS"</w:t>
      </w:r>
      <w:r w:rsidR="00C128A9" w:rsidRPr="000E6852">
        <w:rPr>
          <w:sz w:val="21"/>
          <w:szCs w:val="21"/>
        </w:rPr>
        <w:t xml:space="preserve"> y cualquier otra Normativa aplicable al IHSS vigentes.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Ttulo8"/>
        <w:numPr>
          <w:ilvl w:val="0"/>
          <w:numId w:val="9"/>
        </w:numPr>
        <w:rPr>
          <w:rFonts w:ascii="Times New Roman" w:hAnsi="Times New Roman" w:cs="Times New Roman"/>
        </w:rPr>
      </w:pPr>
      <w:r w:rsidRPr="000E6852">
        <w:rPr>
          <w:rFonts w:ascii="Times New Roman" w:hAnsi="Times New Roman" w:cs="Times New Roman"/>
        </w:rPr>
        <w:t>OBJETIVOS ESPECIFICOS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Ejecutar </w:t>
      </w:r>
      <w:r w:rsidR="00996CE4" w:rsidRPr="000E6852">
        <w:rPr>
          <w:sz w:val="21"/>
          <w:szCs w:val="21"/>
        </w:rPr>
        <w:t xml:space="preserve">y concluir sobre las </w:t>
      </w:r>
      <w:r w:rsidRPr="000E6852">
        <w:rPr>
          <w:sz w:val="21"/>
          <w:szCs w:val="21"/>
        </w:rPr>
        <w:t xml:space="preserve">pruebas de ingresos y egresos ocurridos bajo el periodo de revisión, </w:t>
      </w:r>
      <w:r w:rsidR="000E6852" w:rsidRPr="000E6852">
        <w:rPr>
          <w:sz w:val="21"/>
          <w:szCs w:val="21"/>
        </w:rPr>
        <w:t xml:space="preserve">según la aplicabilidad del </w:t>
      </w:r>
      <w:r w:rsidRPr="000E6852">
        <w:rPr>
          <w:sz w:val="21"/>
          <w:szCs w:val="21"/>
        </w:rPr>
        <w:t>control interno, reglamento de inversiones y demás disposiciones vigentes</w:t>
      </w:r>
      <w:r w:rsidR="00FE05A2" w:rsidRPr="000E6852">
        <w:rPr>
          <w:sz w:val="21"/>
          <w:szCs w:val="21"/>
        </w:rPr>
        <w:t xml:space="preserve"> aplicables al IHSS</w:t>
      </w:r>
      <w:r w:rsidRPr="000E6852">
        <w:rPr>
          <w:sz w:val="21"/>
          <w:szCs w:val="21"/>
        </w:rPr>
        <w:t>.</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Verificar</w:t>
      </w:r>
      <w:r w:rsidR="00996CE4" w:rsidRPr="000E6852">
        <w:rPr>
          <w:sz w:val="21"/>
          <w:szCs w:val="21"/>
        </w:rPr>
        <w:t xml:space="preserve"> </w:t>
      </w:r>
      <w:r w:rsidR="00C128A9" w:rsidRPr="000E6852">
        <w:rPr>
          <w:sz w:val="21"/>
          <w:szCs w:val="21"/>
        </w:rPr>
        <w:t xml:space="preserve">y concluir </w:t>
      </w:r>
      <w:r w:rsidR="00996CE4" w:rsidRPr="000E6852">
        <w:rPr>
          <w:sz w:val="21"/>
          <w:szCs w:val="21"/>
        </w:rPr>
        <w:t xml:space="preserve">sobre </w:t>
      </w:r>
      <w:r w:rsidRPr="000E6852">
        <w:rPr>
          <w:sz w:val="21"/>
          <w:szCs w:val="21"/>
        </w:rPr>
        <w:t>la razonabilidad de los saldos bancarios y su conciliación.</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Verificar </w:t>
      </w:r>
      <w:r w:rsidR="00C128A9" w:rsidRPr="000E6852">
        <w:rPr>
          <w:sz w:val="21"/>
          <w:szCs w:val="21"/>
        </w:rPr>
        <w:t xml:space="preserve">y concluir sobre </w:t>
      </w:r>
      <w:r w:rsidRPr="000E6852">
        <w:rPr>
          <w:sz w:val="21"/>
          <w:szCs w:val="21"/>
        </w:rPr>
        <w:t>el proceso de inversiones cumpla con los términos según contratos</w:t>
      </w:r>
      <w:r w:rsidR="000E6852" w:rsidRPr="000E6852">
        <w:rPr>
          <w:sz w:val="21"/>
          <w:szCs w:val="21"/>
        </w:rPr>
        <w:t>, el comité de inversiones</w:t>
      </w:r>
      <w:r w:rsidR="00996CE4" w:rsidRPr="000E6852">
        <w:rPr>
          <w:sz w:val="21"/>
          <w:szCs w:val="21"/>
        </w:rPr>
        <w:t>, política de inversiones, reglamento de inversiones emitido por la CNBS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Verificar </w:t>
      </w:r>
      <w:r w:rsidR="00C128A9" w:rsidRPr="000E6852">
        <w:rPr>
          <w:sz w:val="21"/>
          <w:szCs w:val="21"/>
        </w:rPr>
        <w:t xml:space="preserve">y concluir sobre el </w:t>
      </w:r>
      <w:r w:rsidRPr="000E6852">
        <w:rPr>
          <w:sz w:val="21"/>
          <w:szCs w:val="21"/>
        </w:rPr>
        <w:t xml:space="preserve">cálculo de intereses </w:t>
      </w:r>
      <w:r w:rsidR="000E6852" w:rsidRPr="000E6852">
        <w:rPr>
          <w:sz w:val="21"/>
          <w:szCs w:val="21"/>
        </w:rPr>
        <w:t>por inversiones financieras</w:t>
      </w:r>
      <w:r w:rsidRPr="000E6852">
        <w:rPr>
          <w:sz w:val="21"/>
          <w:szCs w:val="21"/>
        </w:rPr>
        <w:t>.</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Verificar</w:t>
      </w:r>
      <w:r w:rsidR="00C128A9" w:rsidRPr="000E6852">
        <w:rPr>
          <w:sz w:val="21"/>
          <w:szCs w:val="21"/>
        </w:rPr>
        <w:t xml:space="preserve"> y concluir sobre los </w:t>
      </w:r>
      <w:r w:rsidRPr="000E6852">
        <w:rPr>
          <w:sz w:val="21"/>
          <w:szCs w:val="21"/>
        </w:rPr>
        <w:t>saldos y documentación de la propiedad planta y equipo.</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Evaluar</w:t>
      </w:r>
      <w:r w:rsidR="00C128A9" w:rsidRPr="000E6852">
        <w:rPr>
          <w:sz w:val="21"/>
          <w:szCs w:val="21"/>
        </w:rPr>
        <w:t xml:space="preserve"> y concluir sobre </w:t>
      </w:r>
      <w:r w:rsidRPr="000E6852">
        <w:rPr>
          <w:sz w:val="21"/>
          <w:szCs w:val="21"/>
        </w:rPr>
        <w:t>la evidencia que soporta las cantidades y revelaciones presentadas en los estados financieros.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Evaluar </w:t>
      </w:r>
      <w:r w:rsidR="00C128A9" w:rsidRPr="000E6852">
        <w:rPr>
          <w:sz w:val="21"/>
          <w:szCs w:val="21"/>
        </w:rPr>
        <w:t xml:space="preserve">y concluir sobre </w:t>
      </w:r>
      <w:r w:rsidRPr="000E6852">
        <w:rPr>
          <w:sz w:val="21"/>
          <w:szCs w:val="21"/>
        </w:rPr>
        <w:t>las políticas contables y administrativas utilizadas y las estimaciones relevantes incluidas en los estados financieros.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Evaluar </w:t>
      </w:r>
      <w:r w:rsidR="00C128A9" w:rsidRPr="000E6852">
        <w:rPr>
          <w:sz w:val="21"/>
          <w:szCs w:val="21"/>
        </w:rPr>
        <w:t xml:space="preserve">y concluir sobre </w:t>
      </w:r>
      <w:r w:rsidRPr="000E6852">
        <w:rPr>
          <w:sz w:val="21"/>
          <w:szCs w:val="21"/>
        </w:rPr>
        <w:t>el sistema contable financiero utilizado para el registro de las transacciones</w:t>
      </w:r>
      <w:r w:rsidR="00C128A9" w:rsidRPr="000E6852">
        <w:rPr>
          <w:sz w:val="21"/>
          <w:szCs w:val="21"/>
        </w:rPr>
        <w:t xml:space="preserve"> financieras.</w:t>
      </w:r>
    </w:p>
    <w:p w:rsidR="00DB3142" w:rsidRPr="000E6852" w:rsidRDefault="00DB3142" w:rsidP="00996CE4">
      <w:pPr>
        <w:tabs>
          <w:tab w:val="left" w:pos="4605"/>
        </w:tabs>
        <w:contextualSpacing/>
        <w:jc w:val="both"/>
        <w:rPr>
          <w:sz w:val="21"/>
          <w:szCs w:val="21"/>
        </w:rPr>
      </w:pPr>
    </w:p>
    <w:p w:rsidR="00C128A9" w:rsidRPr="000E6852" w:rsidRDefault="000E6852" w:rsidP="001D4595">
      <w:pPr>
        <w:pStyle w:val="Prrafodelista"/>
        <w:numPr>
          <w:ilvl w:val="0"/>
          <w:numId w:val="11"/>
        </w:numPr>
        <w:tabs>
          <w:tab w:val="left" w:pos="4605"/>
        </w:tabs>
        <w:jc w:val="both"/>
        <w:rPr>
          <w:sz w:val="21"/>
          <w:szCs w:val="21"/>
        </w:rPr>
      </w:pPr>
      <w:r w:rsidRPr="000E6852">
        <w:rPr>
          <w:sz w:val="21"/>
          <w:szCs w:val="21"/>
        </w:rPr>
        <w:t>Verificar saldos de cuentas por cobrar y</w:t>
      </w:r>
      <w:r w:rsidR="00C128A9" w:rsidRPr="000E6852">
        <w:rPr>
          <w:sz w:val="21"/>
          <w:szCs w:val="21"/>
        </w:rPr>
        <w:t xml:space="preserve"> cuentas por pagar entre.</w:t>
      </w:r>
    </w:p>
    <w:p w:rsidR="00C128A9" w:rsidRPr="000E6852" w:rsidRDefault="00C128A9" w:rsidP="00C128A9">
      <w:pPr>
        <w:tabs>
          <w:tab w:val="left" w:pos="4605"/>
        </w:tabs>
        <w:jc w:val="both"/>
        <w:rPr>
          <w:sz w:val="21"/>
          <w:szCs w:val="21"/>
        </w:rPr>
      </w:pPr>
    </w:p>
    <w:p w:rsidR="00C128A9" w:rsidRPr="000E6852" w:rsidRDefault="000E6852" w:rsidP="001D4595">
      <w:pPr>
        <w:pStyle w:val="Prrafodelista"/>
        <w:numPr>
          <w:ilvl w:val="0"/>
          <w:numId w:val="11"/>
        </w:numPr>
        <w:tabs>
          <w:tab w:val="left" w:pos="4605"/>
        </w:tabs>
        <w:jc w:val="both"/>
        <w:rPr>
          <w:sz w:val="21"/>
          <w:szCs w:val="21"/>
        </w:rPr>
      </w:pPr>
      <w:r w:rsidRPr="000E6852">
        <w:rPr>
          <w:sz w:val="21"/>
          <w:szCs w:val="21"/>
        </w:rPr>
        <w:t>Verificar Saldos por</w:t>
      </w:r>
      <w:r w:rsidR="00C128A9" w:rsidRPr="000E6852">
        <w:rPr>
          <w:sz w:val="21"/>
          <w:szCs w:val="21"/>
        </w:rPr>
        <w:t xml:space="preserve"> Cobrar Obrero </w:t>
      </w:r>
      <w:r w:rsidR="00FE05A2" w:rsidRPr="000E6852">
        <w:rPr>
          <w:sz w:val="21"/>
          <w:szCs w:val="21"/>
        </w:rPr>
        <w:t>P</w:t>
      </w:r>
      <w:r w:rsidRPr="000E6852">
        <w:rPr>
          <w:sz w:val="21"/>
          <w:szCs w:val="21"/>
        </w:rPr>
        <w:t>atronal</w:t>
      </w:r>
    </w:p>
    <w:p w:rsidR="00C128A9" w:rsidRPr="000E6852" w:rsidRDefault="00C128A9" w:rsidP="00C128A9">
      <w:pPr>
        <w:tabs>
          <w:tab w:val="left" w:pos="4605"/>
        </w:tabs>
        <w:ind w:firstLine="60"/>
        <w:jc w:val="both"/>
        <w:rPr>
          <w:sz w:val="21"/>
          <w:szCs w:val="21"/>
        </w:rPr>
      </w:pPr>
    </w:p>
    <w:p w:rsidR="00C128A9" w:rsidRPr="000E6852" w:rsidRDefault="00C128A9" w:rsidP="001D4595">
      <w:pPr>
        <w:pStyle w:val="Prrafodelista"/>
        <w:numPr>
          <w:ilvl w:val="0"/>
          <w:numId w:val="11"/>
        </w:numPr>
        <w:tabs>
          <w:tab w:val="left" w:pos="4605"/>
        </w:tabs>
        <w:jc w:val="both"/>
        <w:rPr>
          <w:sz w:val="21"/>
          <w:szCs w:val="21"/>
        </w:rPr>
      </w:pPr>
      <w:r w:rsidRPr="000E6852">
        <w:rPr>
          <w:sz w:val="21"/>
          <w:szCs w:val="21"/>
        </w:rPr>
        <w:t xml:space="preserve">Verificar </w:t>
      </w:r>
      <w:r w:rsidR="009E3F30" w:rsidRPr="000E6852">
        <w:rPr>
          <w:sz w:val="21"/>
          <w:szCs w:val="21"/>
        </w:rPr>
        <w:t xml:space="preserve">y concluir sobre </w:t>
      </w:r>
      <w:r w:rsidRPr="000E6852">
        <w:rPr>
          <w:sz w:val="21"/>
          <w:szCs w:val="21"/>
        </w:rPr>
        <w:t>el control y pago en concepto de pensiones.</w:t>
      </w:r>
    </w:p>
    <w:p w:rsidR="009E3F30" w:rsidRPr="000E6852" w:rsidRDefault="009E3F30" w:rsidP="009E3F30">
      <w:pPr>
        <w:pStyle w:val="Prrafodelista"/>
        <w:tabs>
          <w:tab w:val="left" w:pos="4605"/>
        </w:tabs>
        <w:ind w:left="360"/>
        <w:jc w:val="both"/>
        <w:rPr>
          <w:sz w:val="21"/>
          <w:szCs w:val="21"/>
        </w:rPr>
      </w:pPr>
    </w:p>
    <w:p w:rsidR="009E3F30" w:rsidRDefault="009E3F30" w:rsidP="001D4595">
      <w:pPr>
        <w:pStyle w:val="Prrafodelista"/>
        <w:numPr>
          <w:ilvl w:val="0"/>
          <w:numId w:val="11"/>
        </w:numPr>
        <w:tabs>
          <w:tab w:val="left" w:pos="4605"/>
        </w:tabs>
        <w:jc w:val="both"/>
        <w:rPr>
          <w:sz w:val="21"/>
          <w:szCs w:val="21"/>
        </w:rPr>
      </w:pPr>
      <w:r w:rsidRPr="000E6852">
        <w:rPr>
          <w:sz w:val="21"/>
          <w:szCs w:val="21"/>
        </w:rPr>
        <w:t>Verificar y concluir sobre el registro y cálculo de las reservas técnicas.</w:t>
      </w:r>
    </w:p>
    <w:p w:rsidR="00156CE1" w:rsidRPr="00156CE1" w:rsidRDefault="00156CE1" w:rsidP="00156CE1">
      <w:pPr>
        <w:pStyle w:val="Prrafodelista"/>
        <w:rPr>
          <w:sz w:val="21"/>
          <w:szCs w:val="21"/>
        </w:rPr>
      </w:pPr>
    </w:p>
    <w:p w:rsidR="00156CE1" w:rsidRPr="000E6852" w:rsidRDefault="00156CE1" w:rsidP="001D4595">
      <w:pPr>
        <w:pStyle w:val="Prrafodelista"/>
        <w:numPr>
          <w:ilvl w:val="0"/>
          <w:numId w:val="11"/>
        </w:numPr>
        <w:tabs>
          <w:tab w:val="left" w:pos="4605"/>
        </w:tabs>
        <w:jc w:val="both"/>
        <w:rPr>
          <w:sz w:val="21"/>
          <w:szCs w:val="21"/>
        </w:rPr>
      </w:pPr>
      <w:r>
        <w:rPr>
          <w:sz w:val="21"/>
          <w:szCs w:val="21"/>
        </w:rPr>
        <w:t xml:space="preserve">Verificar los Informes de Auditoria que ha sido objeto el </w:t>
      </w:r>
      <w:r w:rsidRPr="000E6852">
        <w:rPr>
          <w:sz w:val="21"/>
          <w:szCs w:val="21"/>
        </w:rPr>
        <w:t>Régimen del Seguro de Previsión Social (RSPS)</w:t>
      </w:r>
      <w:r>
        <w:rPr>
          <w:sz w:val="21"/>
          <w:szCs w:val="21"/>
        </w:rPr>
        <w:t xml:space="preserve"> en años anteriores.</w:t>
      </w:r>
    </w:p>
    <w:p w:rsidR="00DB3142" w:rsidRPr="000E6852" w:rsidRDefault="00DB3142" w:rsidP="00996CE4">
      <w:pPr>
        <w:tabs>
          <w:tab w:val="left" w:pos="4605"/>
        </w:tabs>
        <w:contextualSpacing/>
        <w:jc w:val="both"/>
        <w:rPr>
          <w:sz w:val="21"/>
          <w:szCs w:val="21"/>
        </w:rPr>
      </w:pPr>
    </w:p>
    <w:p w:rsidR="00467466" w:rsidRPr="000E6852" w:rsidRDefault="00040E00" w:rsidP="00662039">
      <w:pPr>
        <w:tabs>
          <w:tab w:val="left" w:pos="4605"/>
        </w:tabs>
        <w:jc w:val="both"/>
        <w:rPr>
          <w:sz w:val="21"/>
          <w:szCs w:val="21"/>
        </w:rPr>
      </w:pPr>
      <w:r w:rsidRPr="000E6852">
        <w:rPr>
          <w:sz w:val="21"/>
          <w:szCs w:val="21"/>
        </w:rPr>
        <w:t xml:space="preserve">La firma de auditoria entregará al Régimen del Seguro de Previsión Social (RSPS) los informes conteniendo la opinión sobre los Estados Financieros del Régimen del Seguro de Previsión Social, la </w:t>
      </w:r>
      <w:r w:rsidR="00FE05A2" w:rsidRPr="000E6852">
        <w:rPr>
          <w:sz w:val="21"/>
          <w:szCs w:val="21"/>
        </w:rPr>
        <w:t>Carta de Control Interno</w:t>
      </w:r>
      <w:r w:rsidR="00D120DF" w:rsidRPr="000E6852">
        <w:rPr>
          <w:sz w:val="21"/>
          <w:szCs w:val="21"/>
        </w:rPr>
        <w:t xml:space="preserve">, cumplimiento de las </w:t>
      </w:r>
      <w:r w:rsidR="00A81775" w:rsidRPr="000E6852">
        <w:rPr>
          <w:sz w:val="21"/>
          <w:szCs w:val="21"/>
        </w:rPr>
        <w:t>Normas Prudenciales</w:t>
      </w:r>
      <w:r w:rsidR="00D120DF" w:rsidRPr="000E6852">
        <w:rPr>
          <w:sz w:val="21"/>
          <w:szCs w:val="21"/>
        </w:rPr>
        <w:t xml:space="preserve">, Sistema de Tecnología de Información, funcionamiento de la Gestión Integral de Riesgos Evaluación de la efectividad y funcionamiento de las Políticas, procedimientos y controles adoptados por el Régimen del Seguro de Previsión Social respecto a la gestión para la prevención del riesgo de Lavado de Activos y Financiamiento del Terrorismo; lo anterior debe estar </w:t>
      </w:r>
      <w:r w:rsidRPr="000E6852">
        <w:rPr>
          <w:sz w:val="21"/>
          <w:szCs w:val="21"/>
        </w:rPr>
        <w:t xml:space="preserve">soportados con evidencia suficiente, relevante y competente. </w:t>
      </w:r>
    </w:p>
    <w:p w:rsidR="00D120DF" w:rsidRPr="000E6852" w:rsidRDefault="00D120DF" w:rsidP="00D120DF">
      <w:pPr>
        <w:tabs>
          <w:tab w:val="left" w:pos="4605"/>
        </w:tabs>
        <w:ind w:left="284" w:hanging="284"/>
        <w:jc w:val="both"/>
        <w:rPr>
          <w:color w:val="0070C0"/>
          <w:sz w:val="21"/>
          <w:szCs w:val="21"/>
        </w:rPr>
      </w:pPr>
    </w:p>
    <w:p w:rsidR="00467466" w:rsidRPr="000E6852" w:rsidRDefault="000F528E" w:rsidP="000F528E">
      <w:pPr>
        <w:tabs>
          <w:tab w:val="left" w:pos="709"/>
        </w:tabs>
        <w:jc w:val="both"/>
        <w:rPr>
          <w:sz w:val="21"/>
          <w:szCs w:val="21"/>
        </w:rPr>
      </w:pPr>
      <w:r w:rsidRPr="000E6852">
        <w:rPr>
          <w:sz w:val="21"/>
          <w:szCs w:val="21"/>
        </w:rPr>
        <w:t xml:space="preserve">Cada uno de los informes debe estar </w:t>
      </w:r>
      <w:r w:rsidR="00467466" w:rsidRPr="000E6852">
        <w:rPr>
          <w:sz w:val="21"/>
          <w:szCs w:val="21"/>
        </w:rPr>
        <w:t xml:space="preserve">firmado por el socio encargado de la auditoría; </w:t>
      </w:r>
      <w:r w:rsidRPr="000E6852">
        <w:rPr>
          <w:sz w:val="21"/>
          <w:szCs w:val="21"/>
        </w:rPr>
        <w:t xml:space="preserve">debiendo cada carta </w:t>
      </w:r>
      <w:r w:rsidR="00467466" w:rsidRPr="000E6852">
        <w:rPr>
          <w:sz w:val="21"/>
          <w:szCs w:val="21"/>
        </w:rPr>
        <w:t>contener como mínimo lo siguiente:</w:t>
      </w:r>
    </w:p>
    <w:p w:rsidR="000F528E" w:rsidRPr="000E6852" w:rsidRDefault="000F528E" w:rsidP="000F528E">
      <w:pPr>
        <w:tabs>
          <w:tab w:val="left" w:pos="709"/>
        </w:tabs>
        <w:jc w:val="both"/>
        <w:rPr>
          <w:sz w:val="21"/>
          <w:szCs w:val="21"/>
        </w:rPr>
      </w:pPr>
    </w:p>
    <w:p w:rsidR="00467466" w:rsidRPr="000E6852" w:rsidRDefault="00467466" w:rsidP="001D4595">
      <w:pPr>
        <w:numPr>
          <w:ilvl w:val="0"/>
          <w:numId w:val="12"/>
        </w:numPr>
        <w:tabs>
          <w:tab w:val="left" w:pos="709"/>
        </w:tabs>
        <w:jc w:val="both"/>
        <w:rPr>
          <w:sz w:val="21"/>
          <w:szCs w:val="21"/>
        </w:rPr>
      </w:pPr>
      <w:r w:rsidRPr="000E6852">
        <w:rPr>
          <w:sz w:val="21"/>
          <w:szCs w:val="21"/>
        </w:rPr>
        <w:t>Una descripción general del alcance del trabajo realizado; explicaciones sobre las áreas o aplicaciones evaluadas, los procedimientos o técnicas de auditoría aplicadas, los componentes de la información financiera o reportes validados.</w:t>
      </w:r>
    </w:p>
    <w:p w:rsidR="000F528E" w:rsidRPr="000E6852" w:rsidRDefault="000F528E" w:rsidP="000F528E">
      <w:pPr>
        <w:tabs>
          <w:tab w:val="left" w:pos="709"/>
        </w:tabs>
        <w:ind w:left="720"/>
        <w:jc w:val="both"/>
        <w:rPr>
          <w:sz w:val="21"/>
          <w:szCs w:val="21"/>
        </w:rPr>
      </w:pPr>
    </w:p>
    <w:p w:rsidR="00467466" w:rsidRPr="000E6852" w:rsidRDefault="00467466" w:rsidP="001D4595">
      <w:pPr>
        <w:pStyle w:val="Prrafodelista"/>
        <w:numPr>
          <w:ilvl w:val="0"/>
          <w:numId w:val="12"/>
        </w:numPr>
        <w:tabs>
          <w:tab w:val="left" w:pos="709"/>
        </w:tabs>
        <w:jc w:val="both"/>
        <w:rPr>
          <w:sz w:val="21"/>
          <w:szCs w:val="21"/>
        </w:rPr>
      </w:pPr>
      <w:r w:rsidRPr="000E6852">
        <w:rPr>
          <w:sz w:val="21"/>
          <w:szCs w:val="21"/>
        </w:rPr>
        <w:t>Respecto a los resultados de la evaluación de cada área o sistema de aplicación evaluado, los comentarios del auditor, un detalle de las deficiencias observadas y las recomendaciones aplicables para dar solución a los mismos o prevenir consecuencias futuras.</w:t>
      </w:r>
    </w:p>
    <w:p w:rsidR="000F528E" w:rsidRPr="000E6852" w:rsidRDefault="000F528E" w:rsidP="000F528E">
      <w:pPr>
        <w:pStyle w:val="Prrafodelista"/>
        <w:tabs>
          <w:tab w:val="left" w:pos="709"/>
        </w:tabs>
        <w:jc w:val="both"/>
        <w:rPr>
          <w:sz w:val="21"/>
          <w:szCs w:val="21"/>
        </w:rPr>
      </w:pPr>
    </w:p>
    <w:p w:rsidR="00467466" w:rsidRPr="000E6852" w:rsidRDefault="00467466" w:rsidP="000F528E">
      <w:pPr>
        <w:tabs>
          <w:tab w:val="left" w:pos="709"/>
        </w:tabs>
        <w:jc w:val="both"/>
        <w:rPr>
          <w:sz w:val="21"/>
          <w:szCs w:val="21"/>
        </w:rPr>
      </w:pPr>
    </w:p>
    <w:p w:rsidR="00DB3142" w:rsidRPr="000E6852" w:rsidRDefault="00DB3142" w:rsidP="001D4595">
      <w:pPr>
        <w:pStyle w:val="Prrafodelista"/>
        <w:numPr>
          <w:ilvl w:val="0"/>
          <w:numId w:val="10"/>
        </w:numPr>
        <w:tabs>
          <w:tab w:val="left" w:pos="4605"/>
        </w:tabs>
        <w:jc w:val="both"/>
        <w:rPr>
          <w:sz w:val="21"/>
          <w:szCs w:val="21"/>
        </w:rPr>
      </w:pPr>
      <w:r w:rsidRPr="000E6852">
        <w:rPr>
          <w:b/>
          <w:sz w:val="21"/>
          <w:szCs w:val="21"/>
        </w:rPr>
        <w:t>ALCANCE DE LA AUDITORIA</w:t>
      </w:r>
    </w:p>
    <w:p w:rsidR="000F528E" w:rsidRPr="000E6852" w:rsidRDefault="000F528E" w:rsidP="00996CE4">
      <w:pPr>
        <w:tabs>
          <w:tab w:val="left" w:pos="4605"/>
        </w:tabs>
        <w:contextualSpacing/>
        <w:jc w:val="both"/>
        <w:rPr>
          <w:sz w:val="21"/>
          <w:szCs w:val="21"/>
        </w:rPr>
      </w:pPr>
    </w:p>
    <w:p w:rsidR="00823141" w:rsidRPr="000E6852" w:rsidRDefault="00DB3142" w:rsidP="00054DC1">
      <w:pPr>
        <w:tabs>
          <w:tab w:val="left" w:pos="4605"/>
        </w:tabs>
        <w:contextualSpacing/>
        <w:jc w:val="both"/>
        <w:rPr>
          <w:sz w:val="21"/>
          <w:szCs w:val="21"/>
        </w:rPr>
      </w:pPr>
      <w:r w:rsidRPr="000E6852">
        <w:rPr>
          <w:sz w:val="21"/>
          <w:szCs w:val="21"/>
        </w:rPr>
        <w:t xml:space="preserve">La auditoría deberá alcanzar el examen de la información existente y su documentación que sustenta las transacciones contables, correspondientes a los Estados Financieros del 1 de enero al 31 de diciembre de </w:t>
      </w:r>
      <w:r w:rsidR="000E6852" w:rsidRPr="000E6852">
        <w:rPr>
          <w:sz w:val="21"/>
          <w:szCs w:val="21"/>
        </w:rPr>
        <w:t>2020</w:t>
      </w:r>
      <w:r w:rsidR="00823141" w:rsidRPr="000E6852">
        <w:rPr>
          <w:sz w:val="21"/>
          <w:szCs w:val="21"/>
        </w:rPr>
        <w:t xml:space="preserve"> del Régimen del Se</w:t>
      </w:r>
      <w:r w:rsidR="00054DC1">
        <w:rPr>
          <w:sz w:val="21"/>
          <w:szCs w:val="21"/>
        </w:rPr>
        <w:t>guro de Previsión Social (RSPS).</w:t>
      </w:r>
    </w:p>
    <w:p w:rsidR="001F6C54" w:rsidRPr="000E6852" w:rsidRDefault="001F6C54" w:rsidP="001F6C54">
      <w:pPr>
        <w:jc w:val="both"/>
        <w:rPr>
          <w:sz w:val="21"/>
          <w:szCs w:val="21"/>
        </w:rPr>
      </w:pPr>
    </w:p>
    <w:p w:rsidR="001F6C54" w:rsidRPr="000E6852" w:rsidRDefault="001F6C54" w:rsidP="001F6C54">
      <w:pPr>
        <w:jc w:val="both"/>
        <w:rPr>
          <w:sz w:val="21"/>
          <w:szCs w:val="21"/>
        </w:rPr>
      </w:pPr>
    </w:p>
    <w:p w:rsidR="001F6C54" w:rsidRPr="000E6852" w:rsidRDefault="001F6C54" w:rsidP="001D4595">
      <w:pPr>
        <w:pStyle w:val="Prrafodelista"/>
        <w:numPr>
          <w:ilvl w:val="0"/>
          <w:numId w:val="10"/>
        </w:numPr>
        <w:tabs>
          <w:tab w:val="left" w:pos="4605"/>
        </w:tabs>
        <w:jc w:val="both"/>
        <w:rPr>
          <w:b/>
          <w:sz w:val="21"/>
          <w:szCs w:val="21"/>
        </w:rPr>
      </w:pPr>
      <w:r w:rsidRPr="000E6852">
        <w:rPr>
          <w:b/>
          <w:sz w:val="21"/>
          <w:szCs w:val="21"/>
        </w:rPr>
        <w:t>CRITERIOS DE EJECUCIÓN DE LA AUDITORÍA</w:t>
      </w:r>
    </w:p>
    <w:p w:rsidR="001F6C54" w:rsidRPr="000E6852" w:rsidRDefault="001F6C54" w:rsidP="001F6C54">
      <w:pPr>
        <w:pStyle w:val="Prrafodelista"/>
        <w:tabs>
          <w:tab w:val="left" w:pos="4605"/>
        </w:tabs>
        <w:ind w:left="360"/>
        <w:jc w:val="both"/>
        <w:rPr>
          <w:b/>
          <w:sz w:val="21"/>
          <w:szCs w:val="21"/>
        </w:rPr>
      </w:pPr>
    </w:p>
    <w:p w:rsidR="001F6C54" w:rsidRPr="000E6852" w:rsidRDefault="001F6C54" w:rsidP="001F6C54">
      <w:pPr>
        <w:tabs>
          <w:tab w:val="left" w:pos="4605"/>
        </w:tabs>
        <w:jc w:val="both"/>
        <w:rPr>
          <w:sz w:val="21"/>
          <w:szCs w:val="21"/>
        </w:rPr>
      </w:pPr>
      <w:r w:rsidRPr="000E6852">
        <w:rPr>
          <w:sz w:val="21"/>
          <w:szCs w:val="21"/>
        </w:rPr>
        <w:t xml:space="preserve">El examen de auditoria deberá ejecutarse de conformidad con las Normas Internacionales de Auditoria y deberá incluir </w:t>
      </w:r>
      <w:r w:rsidR="00A81775" w:rsidRPr="000E6852">
        <w:rPr>
          <w:sz w:val="21"/>
          <w:szCs w:val="21"/>
        </w:rPr>
        <w:t xml:space="preserve">como mínimo </w:t>
      </w:r>
      <w:r w:rsidRPr="000E6852">
        <w:rPr>
          <w:sz w:val="21"/>
          <w:szCs w:val="21"/>
        </w:rPr>
        <w:t>lo siguiente:</w:t>
      </w: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 xml:space="preserve">Revisión de los registros contables, incluyendo los procedimientos administrativos establecidos por el Régimen del Seguro de Previsión Social, la suficiencia y </w:t>
      </w:r>
      <w:r w:rsidR="00A81775" w:rsidRPr="000E6852">
        <w:rPr>
          <w:sz w:val="21"/>
          <w:szCs w:val="21"/>
        </w:rPr>
        <w:t>competencia de la documentación que sustenta los gastos e ingresos devengados.</w:t>
      </w: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Evaluación de los procedimientos de control interno y del sistema de información contable utilizado para registrar, procesar y resumir información financiera, así evaluar los principios y procedimientos aplicados de conformidad al Régimen del Seguro de Previsión Social (RSPS).</w:t>
      </w: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 xml:space="preserve">Evaluación de la </w:t>
      </w:r>
      <w:r w:rsidR="00A81775" w:rsidRPr="000E6852">
        <w:rPr>
          <w:sz w:val="21"/>
          <w:szCs w:val="21"/>
        </w:rPr>
        <w:t xml:space="preserve">estructura y gestión de control interno, </w:t>
      </w:r>
      <w:r w:rsidRPr="000E6852">
        <w:rPr>
          <w:sz w:val="21"/>
          <w:szCs w:val="21"/>
        </w:rPr>
        <w:t>determinando si los registros auxiliares establecidos son adecuados para asegurar un buen control de los principales rubros contenidos en el informe financiero, la procedencia y autorización de las transacciones, y la revisión de las conciliaciones bancarias de las cuentas contables relacionadas con los recursos del Régimen.</w:t>
      </w:r>
    </w:p>
    <w:p w:rsidR="001F6C54" w:rsidRPr="000E6852" w:rsidRDefault="001F6C54" w:rsidP="001F6C54">
      <w:pPr>
        <w:tabs>
          <w:tab w:val="left" w:pos="4605"/>
        </w:tabs>
        <w:jc w:val="both"/>
        <w:rPr>
          <w:sz w:val="21"/>
          <w:szCs w:val="21"/>
        </w:rPr>
      </w:pPr>
    </w:p>
    <w:p w:rsidR="009B2DE9" w:rsidRDefault="00054DC1" w:rsidP="001F6C54">
      <w:pPr>
        <w:tabs>
          <w:tab w:val="left" w:pos="4605"/>
        </w:tabs>
        <w:jc w:val="both"/>
        <w:rPr>
          <w:sz w:val="21"/>
          <w:szCs w:val="21"/>
        </w:rPr>
      </w:pPr>
      <w:r w:rsidRPr="000E6852">
        <w:rPr>
          <w:sz w:val="21"/>
          <w:szCs w:val="21"/>
        </w:rPr>
        <w:t xml:space="preserve">El </w:t>
      </w:r>
      <w:r>
        <w:rPr>
          <w:sz w:val="21"/>
          <w:szCs w:val="21"/>
        </w:rPr>
        <w:t>informe</w:t>
      </w:r>
      <w:r w:rsidRPr="000E6852">
        <w:rPr>
          <w:sz w:val="21"/>
          <w:szCs w:val="21"/>
        </w:rPr>
        <w:t xml:space="preserve"> de </w:t>
      </w:r>
      <w:r w:rsidR="009B2DE9" w:rsidRPr="000E6852">
        <w:rPr>
          <w:sz w:val="21"/>
          <w:szCs w:val="21"/>
        </w:rPr>
        <w:t>auditoría</w:t>
      </w:r>
      <w:r w:rsidRPr="000E6852">
        <w:rPr>
          <w:sz w:val="21"/>
          <w:szCs w:val="21"/>
        </w:rPr>
        <w:t xml:space="preserve"> deberá</w:t>
      </w:r>
      <w:r w:rsidR="009B2DE9">
        <w:rPr>
          <w:sz w:val="21"/>
          <w:szCs w:val="21"/>
        </w:rPr>
        <w:t xml:space="preserve"> referirse como mínimo a los aspectos siguientes:</w:t>
      </w:r>
    </w:p>
    <w:p w:rsidR="00054DC1" w:rsidRPr="000E6852" w:rsidRDefault="009B2DE9" w:rsidP="001F6C54">
      <w:pPr>
        <w:tabs>
          <w:tab w:val="left" w:pos="4605"/>
        </w:tabs>
        <w:jc w:val="both"/>
        <w:rPr>
          <w:sz w:val="21"/>
          <w:szCs w:val="21"/>
        </w:rPr>
      </w:pPr>
      <w:r w:rsidRPr="000E6852">
        <w:rPr>
          <w:sz w:val="21"/>
          <w:szCs w:val="21"/>
        </w:rPr>
        <w:lastRenderedPageBreak/>
        <w:t xml:space="preserve"> </w:t>
      </w: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Si los gastos se ejecutan de conformidad a lo presupuestado, determinado por la Comisión Interventora, Dirección Ejecutiva y/o Gerencia Administrativa y Financiera, respaldados con documentación suficiente y conforme a los procedimientos y controles ya establecidos y el reglamento de Inversiones.</w:t>
      </w: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Las cifras contenidas en el informe financiero son razonables y están apropiadamente presentadas.</w:t>
      </w:r>
    </w:p>
    <w:p w:rsidR="00823141" w:rsidRPr="000E6852" w:rsidRDefault="00823141" w:rsidP="00996CE4">
      <w:pPr>
        <w:tabs>
          <w:tab w:val="left" w:pos="4605"/>
        </w:tabs>
        <w:contextualSpacing/>
        <w:jc w:val="both"/>
        <w:rPr>
          <w:sz w:val="21"/>
          <w:szCs w:val="21"/>
        </w:rPr>
      </w:pPr>
    </w:p>
    <w:p w:rsidR="00DB3142" w:rsidRPr="000E6852" w:rsidRDefault="001F6C54" w:rsidP="001D4595">
      <w:pPr>
        <w:pStyle w:val="Prrafodelista"/>
        <w:numPr>
          <w:ilvl w:val="0"/>
          <w:numId w:val="10"/>
        </w:numPr>
        <w:tabs>
          <w:tab w:val="left" w:pos="4605"/>
        </w:tabs>
        <w:jc w:val="both"/>
        <w:rPr>
          <w:b/>
          <w:sz w:val="21"/>
          <w:szCs w:val="21"/>
        </w:rPr>
      </w:pPr>
      <w:r w:rsidRPr="000E6852">
        <w:rPr>
          <w:b/>
          <w:sz w:val="21"/>
          <w:szCs w:val="21"/>
        </w:rPr>
        <w:t>MARCO LEGAL</w:t>
      </w:r>
    </w:p>
    <w:p w:rsidR="00DB3142" w:rsidRPr="000E6852" w:rsidRDefault="00DB3142"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El marco regulatorio legal lo constituye la Comisión Nacional de Bancos y Seguros (CNBS) y las Normas Internacionales de Auditoria (NIA</w:t>
      </w:r>
      <w:r w:rsidR="00823141" w:rsidRPr="000E6852">
        <w:rPr>
          <w:sz w:val="21"/>
          <w:szCs w:val="21"/>
        </w:rPr>
        <w:t>´</w:t>
      </w:r>
      <w:r w:rsidRPr="000E6852">
        <w:rPr>
          <w:sz w:val="21"/>
          <w:szCs w:val="21"/>
        </w:rPr>
        <w:t>s). El marco legal para la elaboración de la información financiera lo constituirán los requerimientos establecidos por la CNBS, las políticas adoptadas por la administración en relación a la elaboración de la información financiera y las Normas Internacionales de</w:t>
      </w:r>
      <w:r w:rsidR="00823141" w:rsidRPr="000E6852">
        <w:rPr>
          <w:sz w:val="21"/>
          <w:szCs w:val="21"/>
        </w:rPr>
        <w:t xml:space="preserve"> Informació</w:t>
      </w:r>
      <w:r w:rsidRPr="000E6852">
        <w:rPr>
          <w:sz w:val="21"/>
          <w:szCs w:val="21"/>
        </w:rPr>
        <w:t>n Financiera en lo que resulten aplicables.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0"/>
        </w:numPr>
        <w:tabs>
          <w:tab w:val="left" w:pos="4605"/>
        </w:tabs>
        <w:jc w:val="both"/>
        <w:rPr>
          <w:b/>
          <w:sz w:val="21"/>
          <w:szCs w:val="21"/>
        </w:rPr>
      </w:pPr>
      <w:r w:rsidRPr="000E6852">
        <w:rPr>
          <w:b/>
          <w:sz w:val="21"/>
          <w:szCs w:val="21"/>
        </w:rPr>
        <w:t xml:space="preserve"> DOCUMENTOS A DISPOSICIÓN</w:t>
      </w:r>
    </w:p>
    <w:p w:rsidR="00DB3142" w:rsidRPr="000E6852" w:rsidRDefault="00DB3142" w:rsidP="00996CE4">
      <w:pPr>
        <w:tabs>
          <w:tab w:val="left" w:pos="4605"/>
        </w:tabs>
        <w:contextualSpacing/>
        <w:jc w:val="both"/>
        <w:rPr>
          <w:sz w:val="21"/>
          <w:szCs w:val="21"/>
        </w:rPr>
      </w:pPr>
    </w:p>
    <w:p w:rsidR="00DB3142" w:rsidRPr="000E6852" w:rsidRDefault="002D7375" w:rsidP="00996CE4">
      <w:pPr>
        <w:tabs>
          <w:tab w:val="left" w:pos="4605"/>
        </w:tabs>
        <w:contextualSpacing/>
        <w:jc w:val="both"/>
        <w:rPr>
          <w:sz w:val="21"/>
          <w:szCs w:val="21"/>
        </w:rPr>
      </w:pPr>
      <w:r w:rsidRPr="000E6852">
        <w:rPr>
          <w:sz w:val="21"/>
          <w:szCs w:val="21"/>
        </w:rPr>
        <w:t>En el proceso de planeación la firma auditora</w:t>
      </w:r>
      <w:r w:rsidR="00DB3142" w:rsidRPr="000E6852">
        <w:rPr>
          <w:sz w:val="21"/>
          <w:szCs w:val="21"/>
        </w:rPr>
        <w:t xml:space="preserve"> deberá disponer y conocer los documentos básicos siguientes:</w:t>
      </w:r>
    </w:p>
    <w:p w:rsidR="00DB3142" w:rsidRPr="000E6852" w:rsidRDefault="00DB3142" w:rsidP="00996CE4">
      <w:pPr>
        <w:tabs>
          <w:tab w:val="left" w:pos="4605"/>
        </w:tabs>
        <w:contextualSpacing/>
        <w:jc w:val="both"/>
        <w:rPr>
          <w:sz w:val="21"/>
          <w:szCs w:val="21"/>
        </w:rPr>
      </w:pPr>
    </w:p>
    <w:p w:rsidR="00FD026B" w:rsidRDefault="00DB3142" w:rsidP="001D4595">
      <w:pPr>
        <w:pStyle w:val="Prrafodelista"/>
        <w:numPr>
          <w:ilvl w:val="0"/>
          <w:numId w:val="14"/>
        </w:numPr>
        <w:tabs>
          <w:tab w:val="left" w:pos="4605"/>
        </w:tabs>
        <w:jc w:val="both"/>
        <w:rPr>
          <w:sz w:val="21"/>
          <w:szCs w:val="21"/>
        </w:rPr>
      </w:pPr>
      <w:r w:rsidRPr="00FD026B">
        <w:rPr>
          <w:sz w:val="21"/>
          <w:szCs w:val="21"/>
        </w:rPr>
        <w:t>Estados Financieros</w:t>
      </w:r>
      <w:r w:rsidR="00D120DF" w:rsidRPr="00FD026B">
        <w:rPr>
          <w:sz w:val="21"/>
          <w:szCs w:val="21"/>
        </w:rPr>
        <w:t xml:space="preserve"> </w:t>
      </w:r>
      <w:r w:rsidR="00264BBB">
        <w:rPr>
          <w:sz w:val="21"/>
          <w:szCs w:val="21"/>
        </w:rPr>
        <w:t xml:space="preserve">del </w:t>
      </w:r>
      <w:r w:rsidR="00264BBB" w:rsidRPr="000E6852">
        <w:rPr>
          <w:sz w:val="21"/>
          <w:szCs w:val="21"/>
        </w:rPr>
        <w:t>Régimen del Seguro de Previsión Social (RSPS).</w:t>
      </w:r>
    </w:p>
    <w:p w:rsidR="00FD026B" w:rsidRPr="00264BBB" w:rsidRDefault="00FD026B" w:rsidP="00264BBB">
      <w:pPr>
        <w:pStyle w:val="Prrafodelista"/>
        <w:numPr>
          <w:ilvl w:val="0"/>
          <w:numId w:val="14"/>
        </w:numPr>
        <w:tabs>
          <w:tab w:val="left" w:pos="4605"/>
        </w:tabs>
        <w:jc w:val="both"/>
        <w:rPr>
          <w:sz w:val="21"/>
          <w:szCs w:val="21"/>
        </w:rPr>
      </w:pPr>
      <w:r>
        <w:rPr>
          <w:sz w:val="21"/>
          <w:szCs w:val="21"/>
        </w:rPr>
        <w:t>Resoluciones</w:t>
      </w:r>
      <w:r w:rsidR="00264BBB">
        <w:rPr>
          <w:sz w:val="21"/>
          <w:szCs w:val="21"/>
        </w:rPr>
        <w:t xml:space="preserve"> relacionadas con el </w:t>
      </w:r>
      <w:r w:rsidR="00264BBB" w:rsidRPr="000E6852">
        <w:rPr>
          <w:sz w:val="21"/>
          <w:szCs w:val="21"/>
        </w:rPr>
        <w:t>Régimen del Seguro de Previsión Social (RSPS).</w:t>
      </w:r>
    </w:p>
    <w:p w:rsidR="00264BBB" w:rsidRDefault="00FD026B" w:rsidP="001D4595">
      <w:pPr>
        <w:pStyle w:val="Prrafodelista"/>
        <w:numPr>
          <w:ilvl w:val="0"/>
          <w:numId w:val="14"/>
        </w:numPr>
        <w:tabs>
          <w:tab w:val="left" w:pos="4605"/>
        </w:tabs>
        <w:jc w:val="both"/>
        <w:rPr>
          <w:sz w:val="21"/>
          <w:szCs w:val="21"/>
        </w:rPr>
      </w:pPr>
      <w:r>
        <w:rPr>
          <w:sz w:val="21"/>
          <w:szCs w:val="21"/>
        </w:rPr>
        <w:t xml:space="preserve">Contratos </w:t>
      </w:r>
      <w:r w:rsidR="00264BBB">
        <w:rPr>
          <w:sz w:val="21"/>
          <w:szCs w:val="21"/>
        </w:rPr>
        <w:t xml:space="preserve">suscritos con vinculación con el </w:t>
      </w:r>
      <w:r w:rsidR="00264BBB" w:rsidRPr="000E6852">
        <w:rPr>
          <w:sz w:val="21"/>
          <w:szCs w:val="21"/>
        </w:rPr>
        <w:t>Régimen del Seguro de Previsión Social (RSPS).</w:t>
      </w:r>
    </w:p>
    <w:p w:rsidR="00FD026B" w:rsidRDefault="00FD026B" w:rsidP="001D4595">
      <w:pPr>
        <w:pStyle w:val="Prrafodelista"/>
        <w:numPr>
          <w:ilvl w:val="0"/>
          <w:numId w:val="14"/>
        </w:numPr>
        <w:tabs>
          <w:tab w:val="left" w:pos="4605"/>
        </w:tabs>
        <w:jc w:val="both"/>
        <w:rPr>
          <w:sz w:val="21"/>
          <w:szCs w:val="21"/>
        </w:rPr>
      </w:pPr>
      <w:r>
        <w:rPr>
          <w:sz w:val="21"/>
          <w:szCs w:val="21"/>
        </w:rPr>
        <w:t>Actas</w:t>
      </w:r>
      <w:r w:rsidR="00264BBB">
        <w:rPr>
          <w:sz w:val="21"/>
          <w:szCs w:val="21"/>
        </w:rPr>
        <w:t xml:space="preserve"> de los Comités del </w:t>
      </w:r>
      <w:r w:rsidR="00264BBB" w:rsidRPr="000E6852">
        <w:rPr>
          <w:sz w:val="21"/>
          <w:szCs w:val="21"/>
        </w:rPr>
        <w:t>Régimen del Seguro de Previsión Social (RSPS).</w:t>
      </w:r>
    </w:p>
    <w:p w:rsidR="00264BBB" w:rsidRDefault="00264BBB" w:rsidP="001D4595">
      <w:pPr>
        <w:pStyle w:val="Prrafodelista"/>
        <w:numPr>
          <w:ilvl w:val="0"/>
          <w:numId w:val="14"/>
        </w:numPr>
        <w:tabs>
          <w:tab w:val="left" w:pos="4605"/>
        </w:tabs>
        <w:jc w:val="both"/>
        <w:rPr>
          <w:sz w:val="21"/>
          <w:szCs w:val="21"/>
        </w:rPr>
      </w:pPr>
      <w:r>
        <w:rPr>
          <w:sz w:val="21"/>
          <w:szCs w:val="21"/>
        </w:rPr>
        <w:t>Informe de la Firma Auditora anterior</w:t>
      </w:r>
      <w:r w:rsidR="00816377">
        <w:rPr>
          <w:sz w:val="21"/>
          <w:szCs w:val="21"/>
        </w:rPr>
        <w:t>.</w:t>
      </w:r>
    </w:p>
    <w:p w:rsidR="00D120DF" w:rsidRPr="000E6852" w:rsidRDefault="00D120DF" w:rsidP="00996CE4">
      <w:pPr>
        <w:tabs>
          <w:tab w:val="left" w:pos="4605"/>
        </w:tabs>
        <w:contextualSpacing/>
        <w:jc w:val="both"/>
        <w:rPr>
          <w:sz w:val="21"/>
          <w:szCs w:val="21"/>
        </w:rPr>
      </w:pPr>
    </w:p>
    <w:p w:rsidR="00DB3142" w:rsidRPr="000E6852" w:rsidRDefault="00D120DF" w:rsidP="001D4595">
      <w:pPr>
        <w:pStyle w:val="Prrafodelista"/>
        <w:numPr>
          <w:ilvl w:val="0"/>
          <w:numId w:val="10"/>
        </w:numPr>
        <w:tabs>
          <w:tab w:val="left" w:pos="4605"/>
        </w:tabs>
        <w:jc w:val="both"/>
        <w:rPr>
          <w:b/>
          <w:sz w:val="21"/>
          <w:szCs w:val="21"/>
        </w:rPr>
      </w:pPr>
      <w:r w:rsidRPr="000E6852">
        <w:rPr>
          <w:b/>
          <w:sz w:val="21"/>
          <w:szCs w:val="21"/>
        </w:rPr>
        <w:t>E</w:t>
      </w:r>
      <w:r w:rsidR="00DB3142" w:rsidRPr="000E6852">
        <w:rPr>
          <w:b/>
          <w:sz w:val="21"/>
          <w:szCs w:val="21"/>
        </w:rPr>
        <w:t>NTREGABLES POR LA AUDITORIA EXTERNA</w:t>
      </w:r>
    </w:p>
    <w:p w:rsidR="00A81775" w:rsidRPr="000E6852" w:rsidRDefault="00A81775" w:rsidP="00996CE4">
      <w:pPr>
        <w:tabs>
          <w:tab w:val="left" w:pos="4605"/>
        </w:tabs>
        <w:contextualSpacing/>
        <w:jc w:val="both"/>
        <w:rPr>
          <w:sz w:val="21"/>
          <w:szCs w:val="21"/>
        </w:rPr>
      </w:pPr>
    </w:p>
    <w:p w:rsidR="00DB3142" w:rsidRPr="000E6852" w:rsidRDefault="002D7375" w:rsidP="00996CE4">
      <w:pPr>
        <w:tabs>
          <w:tab w:val="left" w:pos="4605"/>
        </w:tabs>
        <w:contextualSpacing/>
        <w:jc w:val="both"/>
        <w:rPr>
          <w:sz w:val="21"/>
          <w:szCs w:val="21"/>
        </w:rPr>
      </w:pPr>
      <w:r w:rsidRPr="000E6852">
        <w:rPr>
          <w:sz w:val="21"/>
          <w:szCs w:val="21"/>
        </w:rPr>
        <w:t>La firma auditora</w:t>
      </w:r>
      <w:r w:rsidR="00DB3142" w:rsidRPr="000E6852">
        <w:rPr>
          <w:sz w:val="21"/>
          <w:szCs w:val="21"/>
        </w:rPr>
        <w:t xml:space="preserve"> </w:t>
      </w:r>
      <w:r w:rsidR="00D120DF" w:rsidRPr="000E6852">
        <w:rPr>
          <w:sz w:val="21"/>
          <w:szCs w:val="21"/>
        </w:rPr>
        <w:t xml:space="preserve">debe </w:t>
      </w:r>
      <w:r w:rsidR="00DB3142" w:rsidRPr="000E6852">
        <w:rPr>
          <w:sz w:val="21"/>
          <w:szCs w:val="21"/>
        </w:rPr>
        <w:t>cumpl</w:t>
      </w:r>
      <w:r w:rsidR="00D120DF" w:rsidRPr="000E6852">
        <w:rPr>
          <w:sz w:val="21"/>
          <w:szCs w:val="21"/>
        </w:rPr>
        <w:t xml:space="preserve">ir con los siguientes </w:t>
      </w:r>
      <w:r w:rsidR="00DB3142" w:rsidRPr="000E6852">
        <w:rPr>
          <w:sz w:val="21"/>
          <w:szCs w:val="21"/>
        </w:rPr>
        <w:t>productos esperados siguientes:</w:t>
      </w:r>
    </w:p>
    <w:p w:rsidR="00DB3142" w:rsidRPr="000E6852" w:rsidRDefault="00DB3142" w:rsidP="00996CE4">
      <w:pPr>
        <w:tabs>
          <w:tab w:val="left" w:pos="4605"/>
        </w:tabs>
        <w:contextualSpacing/>
        <w:jc w:val="both"/>
        <w:rPr>
          <w:sz w:val="21"/>
          <w:szCs w:val="21"/>
        </w:rPr>
      </w:pPr>
    </w:p>
    <w:p w:rsidR="009B2DE9" w:rsidRDefault="009B2DE9" w:rsidP="001D4595">
      <w:pPr>
        <w:pStyle w:val="Textoindependiente"/>
        <w:numPr>
          <w:ilvl w:val="0"/>
          <w:numId w:val="1"/>
        </w:numPr>
        <w:tabs>
          <w:tab w:val="left" w:pos="1418"/>
        </w:tabs>
        <w:spacing w:line="245" w:lineRule="auto"/>
        <w:ind w:left="360" w:right="118"/>
        <w:jc w:val="both"/>
        <w:rPr>
          <w:rFonts w:ascii="Times New Roman" w:hAnsi="Times New Roman"/>
          <w:lang w:val="es-HN"/>
        </w:rPr>
      </w:pPr>
      <w:r>
        <w:rPr>
          <w:rFonts w:ascii="Times New Roman" w:hAnsi="Times New Roman"/>
          <w:lang w:val="es-HN"/>
        </w:rPr>
        <w:t xml:space="preserve">Informe de Auditoria con opinión sobre razonabilidad de ejecución </w:t>
      </w:r>
      <w:r w:rsidR="006F38B2">
        <w:rPr>
          <w:rFonts w:ascii="Times New Roman" w:hAnsi="Times New Roman"/>
          <w:lang w:val="es-HN"/>
        </w:rPr>
        <w:t>presupuestaria</w:t>
      </w:r>
      <w:r>
        <w:rPr>
          <w:rFonts w:ascii="Times New Roman" w:hAnsi="Times New Roman"/>
          <w:lang w:val="es-HN"/>
        </w:rPr>
        <w:t xml:space="preserve">, en todos sus aspectos relevantes ingresos </w:t>
      </w:r>
      <w:r w:rsidR="006F38B2">
        <w:rPr>
          <w:rFonts w:ascii="Times New Roman" w:hAnsi="Times New Roman"/>
          <w:lang w:val="es-HN"/>
        </w:rPr>
        <w:t>recibidos</w:t>
      </w:r>
      <w:r>
        <w:rPr>
          <w:rFonts w:ascii="Times New Roman" w:hAnsi="Times New Roman"/>
          <w:lang w:val="es-HN"/>
        </w:rPr>
        <w:t xml:space="preserve">, gastos realizados, bienes y servicios profesional </w:t>
      </w:r>
      <w:r w:rsidR="006F38B2">
        <w:rPr>
          <w:rFonts w:ascii="Times New Roman" w:hAnsi="Times New Roman"/>
          <w:lang w:val="es-HN"/>
        </w:rPr>
        <w:t>adquiridos</w:t>
      </w:r>
      <w:r>
        <w:rPr>
          <w:rFonts w:ascii="Times New Roman" w:hAnsi="Times New Roman"/>
          <w:lang w:val="es-HN"/>
        </w:rPr>
        <w:t xml:space="preserve">. </w:t>
      </w:r>
    </w:p>
    <w:p w:rsidR="00156CE1" w:rsidRPr="00156CE1" w:rsidRDefault="00156CE1" w:rsidP="00156CE1">
      <w:pPr>
        <w:rPr>
          <w:rFonts w:eastAsia="Arial"/>
          <w:sz w:val="21"/>
          <w:szCs w:val="21"/>
          <w:lang w:val="es-HN" w:eastAsia="en-US"/>
        </w:rPr>
      </w:pPr>
    </w:p>
    <w:p w:rsidR="00156CE1" w:rsidRPr="00156CE1"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 xml:space="preserve">Un (1) informe sobre los estados financieros básicos; Balance de Situación Financiera, Estado de Resultado, Estado de Flujos de Efectivo y Estado de Cambios en el Patrimonio; presentan razonablemente la situación financiera, el desempeño financiero y los flujos de efectivo, de la institución auditada, de conformidad con las Normativa Vigente, acompaña de sus respectivas notas, así como todas las demás revelaciones necesarias para el entendimiento de los estados financieros, </w:t>
      </w:r>
    </w:p>
    <w:p w:rsidR="00156CE1" w:rsidRPr="00156CE1" w:rsidRDefault="00156CE1" w:rsidP="00156CE1">
      <w:pPr>
        <w:pStyle w:val="Prrafodelista"/>
        <w:rPr>
          <w:rFonts w:eastAsia="Arial"/>
          <w:sz w:val="21"/>
          <w:szCs w:val="21"/>
          <w:lang w:val="es-HN" w:eastAsia="en-US"/>
        </w:rPr>
      </w:pPr>
    </w:p>
    <w:p w:rsidR="00156CE1" w:rsidRPr="00156CE1"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 xml:space="preserve">Un (1) informe sobre cumplimiento de las Normas Prudenciales </w:t>
      </w:r>
      <w:r w:rsidRPr="00156CE1">
        <w:rPr>
          <w:rFonts w:ascii="Times New Roman" w:hAnsi="Times New Roman"/>
          <w:lang w:val="es-HN"/>
        </w:rPr>
        <w:t>de conformidad al marco regulatorio legal de la Comisión Nacional de Bancos y Seguros (CNBS) y las Normas Internacionales de Auditoria (NIA´s).</w:t>
      </w:r>
    </w:p>
    <w:p w:rsidR="00156CE1" w:rsidRPr="00156CE1" w:rsidRDefault="00156CE1" w:rsidP="00156CE1">
      <w:pPr>
        <w:pStyle w:val="Prrafodelista"/>
        <w:rPr>
          <w:rFonts w:eastAsia="Arial"/>
          <w:sz w:val="21"/>
          <w:szCs w:val="21"/>
          <w:lang w:val="es-HN" w:eastAsia="en-US"/>
        </w:rPr>
      </w:pPr>
    </w:p>
    <w:p w:rsidR="00156CE1" w:rsidRPr="00156CE1"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Un (1) informe sobre la evaluación del Sistema de Control Interno que incluya la carta de Recomendaciones de Control Interno, en lo referente a los aspectos contables, administrativos y de gestión; incluyendo apreciaciones sobre el seguimiento de las observaciones del último examen practicado por la Comisión, hechos o situaciones de importancia relativa señalados por la Comisión, y de los reportes previos de la auditoría externa,</w:t>
      </w:r>
    </w:p>
    <w:p w:rsidR="00156CE1" w:rsidRPr="00156CE1" w:rsidRDefault="00156CE1" w:rsidP="00156CE1">
      <w:pPr>
        <w:pStyle w:val="Prrafodelista"/>
        <w:rPr>
          <w:rFonts w:eastAsia="Arial"/>
          <w:sz w:val="21"/>
          <w:szCs w:val="21"/>
          <w:lang w:val="es-HN" w:eastAsia="en-US"/>
        </w:rPr>
      </w:pPr>
    </w:p>
    <w:p w:rsidR="005C418C"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 xml:space="preserve">Un (1) Informe de evaluación del Sistema de Tecnología de Información, </w:t>
      </w:r>
    </w:p>
    <w:p w:rsidR="005C418C" w:rsidRDefault="005C418C" w:rsidP="005C418C">
      <w:pPr>
        <w:pStyle w:val="Prrafodelista"/>
        <w:rPr>
          <w:lang w:val="es-HN"/>
        </w:rPr>
      </w:pPr>
    </w:p>
    <w:p w:rsidR="00156CE1" w:rsidRPr="00156CE1"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lastRenderedPageBreak/>
        <w:t xml:space="preserve">Un (1) Informe sobre el funcionamiento de la Gestión Integral de Riesgos. </w:t>
      </w:r>
    </w:p>
    <w:p w:rsidR="00156CE1" w:rsidRPr="00156CE1" w:rsidRDefault="00156CE1" w:rsidP="00156CE1">
      <w:pPr>
        <w:pStyle w:val="Prrafodelista"/>
        <w:rPr>
          <w:rFonts w:eastAsia="Arial"/>
          <w:sz w:val="21"/>
          <w:szCs w:val="21"/>
          <w:lang w:val="es-HN" w:eastAsia="en-US"/>
        </w:rPr>
      </w:pPr>
    </w:p>
    <w:p w:rsidR="009B2DE9" w:rsidRPr="00156CE1"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Un (1) informe sobre la evaluación de la efectividad y funcionamiento de las políticas, procedimientos y controles adoptados por el régimen del Seguro de Previsión Social respecto a la gestión para la Prevención del Riesgo de Lavado de Activos y Financiamiento del Terrorismo, detallando las deficiencias, debilidades y si las medidas correctivas adoptadas a las observaciones al informe del ente regulador son efectivas</w:t>
      </w:r>
    </w:p>
    <w:p w:rsidR="00D120DF" w:rsidRPr="000E6852" w:rsidRDefault="00D120DF" w:rsidP="00D120DF">
      <w:pPr>
        <w:tabs>
          <w:tab w:val="left" w:pos="4605"/>
        </w:tabs>
        <w:jc w:val="both"/>
        <w:rPr>
          <w:sz w:val="22"/>
          <w:szCs w:val="22"/>
        </w:rPr>
      </w:pPr>
    </w:p>
    <w:p w:rsidR="00D120DF" w:rsidRPr="000E6852" w:rsidRDefault="00D120DF" w:rsidP="001D4595">
      <w:pPr>
        <w:pStyle w:val="Prrafodelista"/>
        <w:numPr>
          <w:ilvl w:val="0"/>
          <w:numId w:val="10"/>
        </w:numPr>
        <w:tabs>
          <w:tab w:val="left" w:pos="4605"/>
        </w:tabs>
        <w:jc w:val="both"/>
        <w:rPr>
          <w:b/>
          <w:sz w:val="21"/>
          <w:szCs w:val="21"/>
        </w:rPr>
      </w:pPr>
      <w:r w:rsidRPr="000E6852">
        <w:rPr>
          <w:b/>
          <w:sz w:val="21"/>
          <w:szCs w:val="21"/>
        </w:rPr>
        <w:t>CATEGORIZACIÓN PARA LOS HALLAZGOS DESEABLES A CORREGIR PARA UN MEJOR CONTROL INTERNO</w:t>
      </w:r>
    </w:p>
    <w:p w:rsidR="00D120DF" w:rsidRPr="000E6852" w:rsidRDefault="00D120DF" w:rsidP="00996CE4">
      <w:pPr>
        <w:tabs>
          <w:tab w:val="left" w:pos="4605"/>
        </w:tabs>
        <w:contextualSpacing/>
        <w:jc w:val="both"/>
        <w:rPr>
          <w:b/>
          <w:sz w:val="21"/>
          <w:szCs w:val="21"/>
        </w:rPr>
      </w:pPr>
    </w:p>
    <w:p w:rsidR="009B2DE9" w:rsidRPr="006F38B2" w:rsidRDefault="009B2DE9" w:rsidP="009B2DE9">
      <w:pPr>
        <w:tabs>
          <w:tab w:val="left" w:pos="4605"/>
        </w:tabs>
        <w:ind w:left="360"/>
        <w:contextualSpacing/>
        <w:jc w:val="both"/>
        <w:rPr>
          <w:sz w:val="21"/>
          <w:szCs w:val="21"/>
        </w:rPr>
      </w:pPr>
      <w:r w:rsidRPr="006F38B2">
        <w:rPr>
          <w:sz w:val="21"/>
          <w:szCs w:val="21"/>
        </w:rPr>
        <w:t xml:space="preserve">El informe deberá </w:t>
      </w:r>
      <w:r w:rsidR="006F38B2" w:rsidRPr="006F38B2">
        <w:rPr>
          <w:sz w:val="21"/>
          <w:szCs w:val="21"/>
        </w:rPr>
        <w:t>incluir</w:t>
      </w:r>
      <w:r w:rsidRPr="006F38B2">
        <w:rPr>
          <w:sz w:val="21"/>
          <w:szCs w:val="21"/>
        </w:rPr>
        <w:t xml:space="preserve"> </w:t>
      </w:r>
      <w:r w:rsidR="006F38B2" w:rsidRPr="006F38B2">
        <w:rPr>
          <w:sz w:val="21"/>
          <w:szCs w:val="21"/>
        </w:rPr>
        <w:t>recomendaciones</w:t>
      </w:r>
      <w:r w:rsidRPr="006F38B2">
        <w:rPr>
          <w:sz w:val="21"/>
          <w:szCs w:val="21"/>
        </w:rPr>
        <w:t xml:space="preserve"> sobre las deficiencias observadas en el control interno. Los hallazgos identificados deberán </w:t>
      </w:r>
      <w:r w:rsidR="006F38B2" w:rsidRPr="006F38B2">
        <w:rPr>
          <w:sz w:val="21"/>
          <w:szCs w:val="21"/>
        </w:rPr>
        <w:t>incluir</w:t>
      </w:r>
      <w:r w:rsidRPr="006F38B2">
        <w:rPr>
          <w:sz w:val="21"/>
          <w:szCs w:val="21"/>
        </w:rPr>
        <w:t xml:space="preserve"> la clasificación del auditor, según las siguientes categorías:</w:t>
      </w:r>
    </w:p>
    <w:p w:rsidR="009B2DE9" w:rsidRDefault="009B2DE9" w:rsidP="00D120DF">
      <w:pPr>
        <w:tabs>
          <w:tab w:val="left" w:pos="4605"/>
        </w:tabs>
        <w:ind w:left="360"/>
        <w:contextualSpacing/>
        <w:jc w:val="both"/>
        <w:rPr>
          <w:b/>
          <w:sz w:val="21"/>
          <w:szCs w:val="21"/>
        </w:rPr>
      </w:pPr>
    </w:p>
    <w:p w:rsidR="00DB3142" w:rsidRPr="000E6852" w:rsidRDefault="00DB3142" w:rsidP="00D120DF">
      <w:pPr>
        <w:tabs>
          <w:tab w:val="left" w:pos="4605"/>
        </w:tabs>
        <w:ind w:left="360"/>
        <w:contextualSpacing/>
        <w:jc w:val="both"/>
        <w:rPr>
          <w:sz w:val="21"/>
          <w:szCs w:val="21"/>
        </w:rPr>
      </w:pPr>
      <w:r w:rsidRPr="000E6852">
        <w:rPr>
          <w:b/>
          <w:sz w:val="21"/>
          <w:szCs w:val="21"/>
        </w:rPr>
        <w:t>Alto:</w:t>
      </w:r>
      <w:r w:rsidR="00CA5CF6" w:rsidRPr="000E6852">
        <w:rPr>
          <w:b/>
          <w:sz w:val="21"/>
          <w:szCs w:val="21"/>
        </w:rPr>
        <w:t xml:space="preserve"> </w:t>
      </w:r>
      <w:r w:rsidRPr="000E6852">
        <w:rPr>
          <w:sz w:val="21"/>
          <w:szCs w:val="21"/>
        </w:rPr>
        <w:t>Para aquellos hallazgos que puedan tener un impacto significativo.</w:t>
      </w:r>
    </w:p>
    <w:p w:rsidR="00DB3142" w:rsidRPr="000E6852" w:rsidRDefault="00DB3142" w:rsidP="00D120DF">
      <w:pPr>
        <w:tabs>
          <w:tab w:val="left" w:pos="4605"/>
        </w:tabs>
        <w:ind w:left="360"/>
        <w:contextualSpacing/>
        <w:jc w:val="both"/>
        <w:rPr>
          <w:sz w:val="21"/>
          <w:szCs w:val="21"/>
        </w:rPr>
      </w:pPr>
    </w:p>
    <w:p w:rsidR="00DB3142" w:rsidRPr="000E6852" w:rsidRDefault="00DB3142" w:rsidP="00D120DF">
      <w:pPr>
        <w:tabs>
          <w:tab w:val="left" w:pos="4605"/>
        </w:tabs>
        <w:ind w:left="360"/>
        <w:contextualSpacing/>
        <w:jc w:val="both"/>
        <w:rPr>
          <w:sz w:val="21"/>
          <w:szCs w:val="21"/>
        </w:rPr>
      </w:pPr>
      <w:r w:rsidRPr="000E6852">
        <w:rPr>
          <w:b/>
          <w:sz w:val="21"/>
          <w:szCs w:val="21"/>
        </w:rPr>
        <w:t>Medio:</w:t>
      </w:r>
      <w:r w:rsidRPr="000E6852">
        <w:rPr>
          <w:sz w:val="21"/>
          <w:szCs w:val="21"/>
        </w:rPr>
        <w:t xml:space="preserve"> Para aquellos hallazgos que se considere necesario corregir para prevenir riesgos</w:t>
      </w:r>
      <w:r w:rsidR="00CA5CF6" w:rsidRPr="000E6852">
        <w:rPr>
          <w:sz w:val="21"/>
          <w:szCs w:val="21"/>
        </w:rPr>
        <w:t xml:space="preserve"> </w:t>
      </w:r>
      <w:r w:rsidRPr="000E6852">
        <w:rPr>
          <w:sz w:val="21"/>
          <w:szCs w:val="21"/>
        </w:rPr>
        <w:t xml:space="preserve">significativos. </w:t>
      </w:r>
    </w:p>
    <w:p w:rsidR="00DB3142" w:rsidRPr="000E6852" w:rsidRDefault="00DB3142" w:rsidP="00D120DF">
      <w:pPr>
        <w:tabs>
          <w:tab w:val="left" w:pos="4605"/>
        </w:tabs>
        <w:ind w:left="360"/>
        <w:contextualSpacing/>
        <w:jc w:val="both"/>
        <w:rPr>
          <w:sz w:val="21"/>
          <w:szCs w:val="21"/>
        </w:rPr>
      </w:pPr>
    </w:p>
    <w:p w:rsidR="00DB3142" w:rsidRPr="000E6852" w:rsidRDefault="00DB3142" w:rsidP="00D120DF">
      <w:pPr>
        <w:tabs>
          <w:tab w:val="left" w:pos="4605"/>
        </w:tabs>
        <w:ind w:left="360"/>
        <w:contextualSpacing/>
        <w:jc w:val="both"/>
        <w:rPr>
          <w:sz w:val="21"/>
          <w:szCs w:val="21"/>
        </w:rPr>
      </w:pPr>
      <w:r w:rsidRPr="000E6852">
        <w:rPr>
          <w:b/>
          <w:sz w:val="21"/>
          <w:szCs w:val="21"/>
        </w:rPr>
        <w:t>Bajo:</w:t>
      </w:r>
      <w:r w:rsidRPr="000E6852">
        <w:rPr>
          <w:sz w:val="21"/>
          <w:szCs w:val="21"/>
        </w:rPr>
        <w:t xml:space="preserve"> Para aquellos hallazgos que se consideren deseables de corregir y que favorecerían un mejor control. </w:t>
      </w:r>
    </w:p>
    <w:p w:rsidR="00DB3142" w:rsidRPr="000E6852" w:rsidRDefault="00DB3142" w:rsidP="00996CE4">
      <w:pPr>
        <w:tabs>
          <w:tab w:val="left" w:pos="4605"/>
        </w:tabs>
        <w:contextualSpacing/>
        <w:jc w:val="both"/>
        <w:rPr>
          <w:sz w:val="21"/>
          <w:szCs w:val="21"/>
        </w:rPr>
      </w:pPr>
    </w:p>
    <w:p w:rsidR="00DB3142" w:rsidRPr="000E6852" w:rsidRDefault="00DB3142" w:rsidP="00A447D0">
      <w:pPr>
        <w:pStyle w:val="Prrafodelista"/>
        <w:numPr>
          <w:ilvl w:val="0"/>
          <w:numId w:val="9"/>
        </w:numPr>
        <w:tabs>
          <w:tab w:val="left" w:pos="4605"/>
        </w:tabs>
        <w:jc w:val="both"/>
        <w:rPr>
          <w:b/>
          <w:sz w:val="21"/>
          <w:szCs w:val="21"/>
        </w:rPr>
      </w:pPr>
      <w:r w:rsidRPr="000E6852">
        <w:rPr>
          <w:b/>
          <w:sz w:val="21"/>
          <w:szCs w:val="21"/>
        </w:rPr>
        <w:t>PLAN DE PAGOS POR HONORARIOS</w:t>
      </w:r>
      <w:r w:rsidR="005C61A8" w:rsidRPr="000E6852">
        <w:rPr>
          <w:b/>
          <w:sz w:val="21"/>
          <w:szCs w:val="21"/>
        </w:rPr>
        <w:t xml:space="preserve"> Y GASTOS ADMINISTRATIVOS </w:t>
      </w:r>
    </w:p>
    <w:p w:rsidR="00DB3142" w:rsidRPr="000E6852" w:rsidRDefault="00DB3142" w:rsidP="00EC474F">
      <w:pPr>
        <w:tabs>
          <w:tab w:val="left" w:pos="4605"/>
        </w:tabs>
        <w:ind w:left="283"/>
        <w:contextualSpacing/>
        <w:jc w:val="both"/>
        <w:rPr>
          <w:sz w:val="21"/>
          <w:szCs w:val="21"/>
        </w:rPr>
      </w:pPr>
      <w:r w:rsidRPr="000E6852">
        <w:rPr>
          <w:sz w:val="21"/>
          <w:szCs w:val="21"/>
        </w:rPr>
        <w:t>Los honorarios y gastos administrativos de la auditoria serán pagados en la forma siguiente:</w:t>
      </w:r>
    </w:p>
    <w:p w:rsidR="00EC474F" w:rsidRPr="000E6852" w:rsidRDefault="00EC474F" w:rsidP="00EC474F">
      <w:pPr>
        <w:tabs>
          <w:tab w:val="left" w:pos="4605"/>
        </w:tabs>
        <w:ind w:left="283"/>
        <w:contextualSpacing/>
        <w:jc w:val="both"/>
        <w:rPr>
          <w:sz w:val="21"/>
          <w:szCs w:val="21"/>
        </w:rPr>
      </w:pPr>
    </w:p>
    <w:p w:rsidR="005C61A8" w:rsidRPr="006F38B2" w:rsidRDefault="005C61A8" w:rsidP="001D4595">
      <w:pPr>
        <w:pStyle w:val="Prrafodelista"/>
        <w:numPr>
          <w:ilvl w:val="0"/>
          <w:numId w:val="19"/>
        </w:numPr>
        <w:tabs>
          <w:tab w:val="left" w:pos="4605"/>
        </w:tabs>
        <w:jc w:val="both"/>
        <w:rPr>
          <w:sz w:val="21"/>
          <w:szCs w:val="21"/>
        </w:rPr>
      </w:pPr>
      <w:r w:rsidRPr="006F38B2">
        <w:rPr>
          <w:sz w:val="21"/>
          <w:szCs w:val="21"/>
        </w:rPr>
        <w:t>Un pago del 30% del valor del contrato contra la entrega del borrador del informe final.</w:t>
      </w:r>
    </w:p>
    <w:p w:rsidR="00D120DF" w:rsidRPr="000E6852" w:rsidRDefault="005C61A8" w:rsidP="001D4595">
      <w:pPr>
        <w:pStyle w:val="Prrafodelista"/>
        <w:numPr>
          <w:ilvl w:val="0"/>
          <w:numId w:val="19"/>
        </w:numPr>
        <w:tabs>
          <w:tab w:val="left" w:pos="4605"/>
        </w:tabs>
        <w:jc w:val="both"/>
        <w:rPr>
          <w:sz w:val="21"/>
          <w:szCs w:val="21"/>
        </w:rPr>
      </w:pPr>
      <w:r w:rsidRPr="000E6852">
        <w:rPr>
          <w:sz w:val="21"/>
          <w:szCs w:val="21"/>
        </w:rPr>
        <w:t xml:space="preserve">El </w:t>
      </w:r>
      <w:r w:rsidR="006F38B2">
        <w:rPr>
          <w:sz w:val="21"/>
          <w:szCs w:val="21"/>
        </w:rPr>
        <w:t>70</w:t>
      </w:r>
      <w:r w:rsidRPr="000E6852">
        <w:rPr>
          <w:sz w:val="21"/>
          <w:szCs w:val="21"/>
        </w:rPr>
        <w:t>% restante contra recibo a satisfacción del Informe final y demás documentos requeridos de conformidad a lo establecido en el Numeral F del Anexo  No.1,  que  forman parte integral de estos Términos de Referencia</w:t>
      </w:r>
    </w:p>
    <w:p w:rsidR="00D120DF" w:rsidRPr="000E6852" w:rsidRDefault="00D120DF" w:rsidP="00996CE4">
      <w:pPr>
        <w:tabs>
          <w:tab w:val="left" w:pos="3330"/>
          <w:tab w:val="left" w:pos="4605"/>
        </w:tabs>
        <w:contextualSpacing/>
        <w:jc w:val="both"/>
        <w:rPr>
          <w:sz w:val="21"/>
          <w:szCs w:val="21"/>
        </w:rPr>
      </w:pPr>
    </w:p>
    <w:p w:rsidR="005C61A8" w:rsidRPr="000E6852" w:rsidRDefault="005C61A8" w:rsidP="005C61A8">
      <w:pPr>
        <w:tabs>
          <w:tab w:val="left" w:pos="3330"/>
          <w:tab w:val="left" w:pos="4605"/>
        </w:tabs>
        <w:jc w:val="both"/>
        <w:rPr>
          <w:sz w:val="22"/>
          <w:szCs w:val="22"/>
        </w:rPr>
      </w:pPr>
      <w:r w:rsidRPr="000E6852">
        <w:rPr>
          <w:sz w:val="22"/>
          <w:szCs w:val="22"/>
        </w:rPr>
        <w:t xml:space="preserve">Los informes se presentarán en forma física y electrónica </w:t>
      </w:r>
      <w:r w:rsidR="00335786" w:rsidRPr="000E6852">
        <w:rPr>
          <w:sz w:val="22"/>
          <w:szCs w:val="22"/>
        </w:rPr>
        <w:t xml:space="preserve">una </w:t>
      </w:r>
      <w:r w:rsidRPr="000E6852">
        <w:rPr>
          <w:sz w:val="22"/>
          <w:szCs w:val="22"/>
        </w:rPr>
        <w:t xml:space="preserve">vez discutidos sus correspondientes borradores con la contraparte que designe el IHSS, conformada por el Gerente del Régimen del Seguro de Previsión Social (RSPS) el Subgerente de Contabilidad y Gerente Administrativo y </w:t>
      </w:r>
      <w:r w:rsidR="00335786" w:rsidRPr="000E6852">
        <w:rPr>
          <w:sz w:val="22"/>
          <w:szCs w:val="22"/>
        </w:rPr>
        <w:t xml:space="preserve">Financiero. La contraparte deberá remitir al </w:t>
      </w:r>
      <w:r w:rsidRPr="000E6852">
        <w:rPr>
          <w:sz w:val="22"/>
          <w:szCs w:val="22"/>
        </w:rPr>
        <w:t>Comité de Auditoria</w:t>
      </w:r>
      <w:r w:rsidR="00335786" w:rsidRPr="000E6852">
        <w:rPr>
          <w:sz w:val="22"/>
          <w:szCs w:val="22"/>
        </w:rPr>
        <w:t xml:space="preserve"> cada uno de los informes que se reciban, cinco días después de su recepción para su conocimiento y seguimiento de las observaciones y recomendaciones a los mismos.  </w:t>
      </w:r>
      <w:r w:rsidRPr="000E6852">
        <w:rPr>
          <w:sz w:val="22"/>
          <w:szCs w:val="22"/>
        </w:rPr>
        <w:t>.</w:t>
      </w:r>
    </w:p>
    <w:p w:rsidR="005C61A8" w:rsidRPr="000E6852" w:rsidRDefault="005C61A8" w:rsidP="005C61A8">
      <w:pPr>
        <w:tabs>
          <w:tab w:val="left" w:pos="3330"/>
          <w:tab w:val="left" w:pos="4605"/>
        </w:tabs>
        <w:jc w:val="both"/>
        <w:rPr>
          <w:sz w:val="22"/>
          <w:szCs w:val="22"/>
        </w:rPr>
      </w:pPr>
    </w:p>
    <w:p w:rsidR="005C61A8" w:rsidRPr="000E6852" w:rsidRDefault="005C61A8" w:rsidP="005C61A8">
      <w:pPr>
        <w:tabs>
          <w:tab w:val="left" w:pos="3330"/>
          <w:tab w:val="left" w:pos="4605"/>
        </w:tabs>
        <w:jc w:val="both"/>
        <w:rPr>
          <w:sz w:val="22"/>
          <w:szCs w:val="22"/>
        </w:rPr>
      </w:pPr>
      <w:r w:rsidRPr="000E6852">
        <w:rPr>
          <w:sz w:val="22"/>
          <w:szCs w:val="22"/>
        </w:rPr>
        <w:t>Los informes definitivos deberán presentarse</w:t>
      </w:r>
      <w:r w:rsidR="00335786" w:rsidRPr="000E6852">
        <w:rPr>
          <w:sz w:val="22"/>
          <w:szCs w:val="22"/>
        </w:rPr>
        <w:t xml:space="preserve"> de parte de la firma auditora</w:t>
      </w:r>
      <w:r w:rsidR="00A447D0" w:rsidRPr="000E6852">
        <w:rPr>
          <w:sz w:val="22"/>
          <w:szCs w:val="22"/>
        </w:rPr>
        <w:t xml:space="preserve"> </w:t>
      </w:r>
      <w:r w:rsidRPr="000E6852">
        <w:rPr>
          <w:sz w:val="22"/>
          <w:szCs w:val="22"/>
        </w:rPr>
        <w:t xml:space="preserve">una vez que la </w:t>
      </w:r>
      <w:r w:rsidR="00335786" w:rsidRPr="000E6852">
        <w:rPr>
          <w:sz w:val="22"/>
          <w:szCs w:val="22"/>
        </w:rPr>
        <w:t>contraparte del IHSS le entregue</w:t>
      </w:r>
      <w:r w:rsidRPr="000E6852">
        <w:rPr>
          <w:sz w:val="22"/>
          <w:szCs w:val="22"/>
        </w:rPr>
        <w:t xml:space="preserve"> las observaciones sobre el contenido de</w:t>
      </w:r>
      <w:r w:rsidR="00335786" w:rsidRPr="000E6852">
        <w:rPr>
          <w:sz w:val="22"/>
          <w:szCs w:val="22"/>
        </w:rPr>
        <w:t xml:space="preserve"> los borradores de los informes, a fin que las mismas sean revisadas y aceptadas para su incorporación en el informe final.  </w:t>
      </w:r>
    </w:p>
    <w:p w:rsidR="005C61A8" w:rsidRPr="000E6852" w:rsidRDefault="005C61A8" w:rsidP="00996CE4">
      <w:pPr>
        <w:tabs>
          <w:tab w:val="left" w:pos="3330"/>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PERIODO DE VALIDEZ DE LAS OFERTAS</w:t>
      </w:r>
    </w:p>
    <w:p w:rsidR="00DB3142" w:rsidRPr="000E6852" w:rsidRDefault="00DB3142"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Las ofertas deberán tener una validez mínima de noventa (90) días calendario, contados a partir de la fecha de recepción de las ofertas indicada en la invitación al concurso.</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PLAZO DE ENTREGA</w:t>
      </w:r>
    </w:p>
    <w:p w:rsidR="005C61A8" w:rsidRPr="000E6852" w:rsidRDefault="005C61A8" w:rsidP="00996CE4">
      <w:pPr>
        <w:tabs>
          <w:tab w:val="left" w:pos="4605"/>
        </w:tabs>
        <w:contextualSpacing/>
        <w:jc w:val="both"/>
        <w:rPr>
          <w:b/>
          <w:sz w:val="21"/>
          <w:szCs w:val="21"/>
        </w:rPr>
      </w:pPr>
    </w:p>
    <w:p w:rsidR="00DB3142" w:rsidRPr="000E6852" w:rsidRDefault="00F47D59" w:rsidP="00996CE4">
      <w:pPr>
        <w:tabs>
          <w:tab w:val="left" w:pos="4605"/>
        </w:tabs>
        <w:contextualSpacing/>
        <w:jc w:val="both"/>
        <w:rPr>
          <w:sz w:val="21"/>
          <w:szCs w:val="21"/>
        </w:rPr>
      </w:pPr>
      <w:r w:rsidRPr="000E6852">
        <w:rPr>
          <w:sz w:val="21"/>
          <w:szCs w:val="21"/>
        </w:rPr>
        <w:t>Los informes finales</w:t>
      </w:r>
      <w:r w:rsidR="00DB3142" w:rsidRPr="000E6852">
        <w:rPr>
          <w:sz w:val="21"/>
          <w:szCs w:val="21"/>
        </w:rPr>
        <w:t xml:space="preserve"> </w:t>
      </w:r>
      <w:r w:rsidR="00EC474F" w:rsidRPr="000E6852">
        <w:rPr>
          <w:sz w:val="21"/>
          <w:szCs w:val="21"/>
        </w:rPr>
        <w:t>como r</w:t>
      </w:r>
      <w:r w:rsidRPr="000E6852">
        <w:rPr>
          <w:sz w:val="21"/>
          <w:szCs w:val="21"/>
        </w:rPr>
        <w:t xml:space="preserve">esultado </w:t>
      </w:r>
      <w:r w:rsidR="00DB3142" w:rsidRPr="000E6852">
        <w:rPr>
          <w:sz w:val="21"/>
          <w:szCs w:val="21"/>
        </w:rPr>
        <w:t>de</w:t>
      </w:r>
      <w:r w:rsidRPr="000E6852">
        <w:rPr>
          <w:sz w:val="21"/>
          <w:szCs w:val="21"/>
        </w:rPr>
        <w:t xml:space="preserve"> </w:t>
      </w:r>
      <w:r w:rsidR="00EC474F" w:rsidRPr="000E6852">
        <w:rPr>
          <w:sz w:val="21"/>
          <w:szCs w:val="21"/>
        </w:rPr>
        <w:t>auditoría</w:t>
      </w:r>
      <w:r w:rsidRPr="000E6852">
        <w:rPr>
          <w:sz w:val="21"/>
          <w:szCs w:val="21"/>
        </w:rPr>
        <w:t xml:space="preserve"> realizada por </w:t>
      </w:r>
      <w:r w:rsidR="00DB3142" w:rsidRPr="000E6852">
        <w:rPr>
          <w:sz w:val="21"/>
          <w:szCs w:val="21"/>
        </w:rPr>
        <w:t xml:space="preserve">la firma de Auditoria Externa sobre la opinión profesional e independiente, según informe financiero correspondiente al periodo del 1 de enero al 31 de diciembre de </w:t>
      </w:r>
      <w:r w:rsidR="000E6852" w:rsidRPr="000E6852">
        <w:rPr>
          <w:sz w:val="21"/>
          <w:szCs w:val="21"/>
        </w:rPr>
        <w:t>2020</w:t>
      </w:r>
      <w:r w:rsidR="00DB3142" w:rsidRPr="000E6852">
        <w:rPr>
          <w:sz w:val="21"/>
          <w:szCs w:val="21"/>
        </w:rPr>
        <w:t xml:space="preserve"> de conformidad al marco regulatorio legal de la Comisión Nacional de Bancos y Seguros (CNBS) y las Normas Internacionales de Auditoria (NIA</w:t>
      </w:r>
      <w:r w:rsidR="00EC474F" w:rsidRPr="000E6852">
        <w:rPr>
          <w:sz w:val="21"/>
          <w:szCs w:val="21"/>
        </w:rPr>
        <w:t>´</w:t>
      </w:r>
      <w:r w:rsidR="00DB3142" w:rsidRPr="000E6852">
        <w:rPr>
          <w:sz w:val="21"/>
          <w:szCs w:val="21"/>
        </w:rPr>
        <w:t xml:space="preserve">s) </w:t>
      </w:r>
      <w:r w:rsidR="00EC474F" w:rsidRPr="000E6852">
        <w:rPr>
          <w:sz w:val="21"/>
          <w:szCs w:val="21"/>
        </w:rPr>
        <w:t xml:space="preserve">deben </w:t>
      </w:r>
      <w:r w:rsidR="00DB3142" w:rsidRPr="000E6852">
        <w:rPr>
          <w:sz w:val="21"/>
          <w:szCs w:val="21"/>
        </w:rPr>
        <w:t xml:space="preserve">dirigirse a la Gerencia Administrativa y </w:t>
      </w:r>
      <w:r w:rsidR="00DB3142" w:rsidRPr="000E6852">
        <w:rPr>
          <w:sz w:val="21"/>
          <w:szCs w:val="21"/>
        </w:rPr>
        <w:lastRenderedPageBreak/>
        <w:t xml:space="preserve">Financiera del IHSS, los someterá para </w:t>
      </w:r>
      <w:r w:rsidR="0099504E" w:rsidRPr="000E6852">
        <w:rPr>
          <w:sz w:val="21"/>
          <w:szCs w:val="21"/>
        </w:rPr>
        <w:t xml:space="preserve">análisis y </w:t>
      </w:r>
      <w:r w:rsidR="00DB3142" w:rsidRPr="000E6852">
        <w:rPr>
          <w:sz w:val="21"/>
          <w:szCs w:val="21"/>
        </w:rPr>
        <w:t>aprobación ante la contraparte</w:t>
      </w:r>
      <w:r w:rsidR="0099504E" w:rsidRPr="000E6852">
        <w:rPr>
          <w:sz w:val="21"/>
          <w:szCs w:val="21"/>
        </w:rPr>
        <w:t xml:space="preserve"> designada del IHSS ,  para posterior remisión para las respectivas discusión y observaciones objetiva por parte del Comité de Auditoria del IHSS,</w:t>
      </w:r>
      <w:r w:rsidR="00DB3142" w:rsidRPr="000E6852">
        <w:rPr>
          <w:sz w:val="21"/>
          <w:szCs w:val="21"/>
        </w:rPr>
        <w:t xml:space="preserve"> para aprobac</w:t>
      </w:r>
      <w:r w:rsidRPr="000E6852">
        <w:rPr>
          <w:sz w:val="21"/>
          <w:szCs w:val="21"/>
        </w:rPr>
        <w:t>ión</w:t>
      </w:r>
      <w:r w:rsidR="0099504E" w:rsidRPr="000E6852">
        <w:rPr>
          <w:sz w:val="21"/>
          <w:szCs w:val="21"/>
        </w:rPr>
        <w:t xml:space="preserve"> final</w:t>
      </w:r>
      <w:r w:rsidRPr="000E6852">
        <w:rPr>
          <w:sz w:val="21"/>
          <w:szCs w:val="21"/>
        </w:rPr>
        <w:t xml:space="preserve"> de la </w:t>
      </w:r>
      <w:r w:rsidR="00EC474F" w:rsidRPr="000E6852">
        <w:rPr>
          <w:sz w:val="21"/>
          <w:szCs w:val="21"/>
        </w:rPr>
        <w:t>Comisión Interventora</w:t>
      </w:r>
      <w:r w:rsidRPr="000E6852">
        <w:rPr>
          <w:sz w:val="21"/>
          <w:szCs w:val="21"/>
        </w:rPr>
        <w:t>, debiendo entregarse los diez (10) primeros días calendario del mes de marzo del año 2020.</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INICIO DE LOS SERVICIOS DE AUDITORIA</w:t>
      </w:r>
    </w:p>
    <w:p w:rsidR="00F47D59" w:rsidRPr="000E6852" w:rsidRDefault="00F47D59" w:rsidP="00F47D59">
      <w:pPr>
        <w:pStyle w:val="Prrafodelista"/>
        <w:tabs>
          <w:tab w:val="left" w:pos="4605"/>
        </w:tabs>
        <w:jc w:val="both"/>
        <w:rPr>
          <w:b/>
          <w:sz w:val="21"/>
          <w:szCs w:val="21"/>
        </w:rPr>
      </w:pPr>
    </w:p>
    <w:p w:rsidR="00DB3142" w:rsidRPr="000E6852" w:rsidRDefault="005C61A8" w:rsidP="00996CE4">
      <w:pPr>
        <w:tabs>
          <w:tab w:val="left" w:pos="4605"/>
        </w:tabs>
        <w:contextualSpacing/>
        <w:jc w:val="both"/>
        <w:rPr>
          <w:b/>
          <w:sz w:val="21"/>
          <w:szCs w:val="21"/>
        </w:rPr>
      </w:pPr>
      <w:r w:rsidRPr="000E6852">
        <w:rPr>
          <w:sz w:val="21"/>
          <w:szCs w:val="21"/>
        </w:rPr>
        <w:t xml:space="preserve">El </w:t>
      </w:r>
      <w:r w:rsidR="00DB3142" w:rsidRPr="000E6852">
        <w:rPr>
          <w:sz w:val="21"/>
          <w:szCs w:val="21"/>
        </w:rPr>
        <w:t xml:space="preserve">oferente que resulte adjudicado, deberá iniciar la prestación de los servicios objeto de este Concurso a partir de </w:t>
      </w:r>
      <w:r w:rsidR="006F38B2">
        <w:rPr>
          <w:sz w:val="21"/>
          <w:szCs w:val="21"/>
        </w:rPr>
        <w:t>la</w:t>
      </w:r>
      <w:r w:rsidR="00DB3142" w:rsidRPr="000E6852">
        <w:rPr>
          <w:sz w:val="21"/>
          <w:szCs w:val="21"/>
        </w:rPr>
        <w:t xml:space="preserve"> orden de inicio</w:t>
      </w:r>
      <w:r w:rsidR="0099504E" w:rsidRPr="000E6852">
        <w:rPr>
          <w:sz w:val="21"/>
          <w:szCs w:val="21"/>
        </w:rPr>
        <w:t xml:space="preserve">, </w:t>
      </w:r>
      <w:r w:rsidR="00DB3142" w:rsidRPr="000E6852">
        <w:rPr>
          <w:sz w:val="21"/>
          <w:szCs w:val="21"/>
        </w:rPr>
        <w:t>que emita la Gerencia Administrativa y Financiera de El IHSS una vez firmado el respectivo contrato.</w:t>
      </w:r>
    </w:p>
    <w:p w:rsidR="00DB3142" w:rsidRPr="000E6852" w:rsidRDefault="00DB3142" w:rsidP="00996CE4">
      <w:pPr>
        <w:contextualSpacing/>
        <w:rPr>
          <w:b/>
          <w:sz w:val="21"/>
          <w:szCs w:val="21"/>
        </w:rPr>
      </w:pPr>
    </w:p>
    <w:p w:rsidR="00DB79F2" w:rsidRPr="000E6852" w:rsidRDefault="00DB79F2" w:rsidP="00996CE4">
      <w:pPr>
        <w:contextualSpacing/>
        <w:rPr>
          <w:b/>
          <w:sz w:val="21"/>
          <w:szCs w:val="21"/>
        </w:rPr>
      </w:pPr>
    </w:p>
    <w:p w:rsidR="00EC474F" w:rsidRPr="000E6852" w:rsidRDefault="00EC474F" w:rsidP="00996CE4">
      <w:pPr>
        <w:contextualSpacing/>
        <w:rPr>
          <w:b/>
          <w:sz w:val="21"/>
          <w:szCs w:val="21"/>
        </w:rPr>
      </w:pPr>
    </w:p>
    <w:p w:rsidR="00EC474F" w:rsidRPr="000E6852" w:rsidRDefault="00EC474F" w:rsidP="00996CE4">
      <w:pPr>
        <w:contextualSpacing/>
        <w:rPr>
          <w:b/>
          <w:sz w:val="21"/>
          <w:szCs w:val="21"/>
        </w:rPr>
      </w:pPr>
    </w:p>
    <w:p w:rsidR="00EC474F" w:rsidRDefault="00EC474F" w:rsidP="00996CE4">
      <w:pPr>
        <w:contextualSpacing/>
        <w:rPr>
          <w:b/>
          <w:sz w:val="21"/>
          <w:szCs w:val="21"/>
        </w:rPr>
      </w:pPr>
    </w:p>
    <w:p w:rsidR="00A46EE8" w:rsidRDefault="00A46EE8" w:rsidP="00996CE4">
      <w:pPr>
        <w:contextualSpacing/>
        <w:rPr>
          <w:b/>
          <w:sz w:val="21"/>
          <w:szCs w:val="21"/>
        </w:rPr>
      </w:pPr>
    </w:p>
    <w:p w:rsidR="00A46EE8" w:rsidRDefault="00A46EE8" w:rsidP="00996CE4">
      <w:pPr>
        <w:contextualSpacing/>
        <w:rPr>
          <w:b/>
          <w:sz w:val="21"/>
          <w:szCs w:val="21"/>
        </w:rPr>
      </w:pPr>
    </w:p>
    <w:p w:rsidR="00A46EE8" w:rsidRDefault="00A46EE8" w:rsidP="00996CE4">
      <w:pPr>
        <w:contextualSpacing/>
        <w:rPr>
          <w:b/>
          <w:sz w:val="21"/>
          <w:szCs w:val="21"/>
        </w:rPr>
      </w:pPr>
    </w:p>
    <w:p w:rsidR="00A46EE8" w:rsidRPr="000E6852" w:rsidRDefault="00A46EE8" w:rsidP="00996CE4">
      <w:pPr>
        <w:contextualSpacing/>
        <w:rPr>
          <w:b/>
          <w:sz w:val="21"/>
          <w:szCs w:val="21"/>
        </w:rPr>
      </w:pPr>
    </w:p>
    <w:p w:rsidR="00EC474F" w:rsidRDefault="00EC474F" w:rsidP="00996CE4">
      <w:pPr>
        <w:contextualSpacing/>
        <w:rPr>
          <w:b/>
          <w:sz w:val="21"/>
          <w:szCs w:val="21"/>
        </w:rPr>
      </w:pPr>
    </w:p>
    <w:p w:rsidR="006F38B2" w:rsidRDefault="006F38B2" w:rsidP="00996CE4">
      <w:pPr>
        <w:contextualSpacing/>
        <w:rPr>
          <w:b/>
          <w:sz w:val="21"/>
          <w:szCs w:val="21"/>
        </w:rPr>
      </w:pPr>
    </w:p>
    <w:p w:rsidR="006F38B2" w:rsidRPr="000E6852" w:rsidRDefault="006F38B2" w:rsidP="00996CE4">
      <w:pPr>
        <w:contextualSpacing/>
        <w:rPr>
          <w:b/>
          <w:sz w:val="21"/>
          <w:szCs w:val="21"/>
        </w:rPr>
      </w:pPr>
    </w:p>
    <w:p w:rsidR="00EC474F" w:rsidRPr="000E6852" w:rsidRDefault="00EC474F" w:rsidP="00996CE4">
      <w:pPr>
        <w:contextualSpacing/>
        <w:rPr>
          <w:b/>
          <w:sz w:val="21"/>
          <w:szCs w:val="21"/>
        </w:rPr>
      </w:pPr>
    </w:p>
    <w:p w:rsidR="00EC474F" w:rsidRPr="000E6852" w:rsidRDefault="00EC474F" w:rsidP="00996CE4">
      <w:pPr>
        <w:contextualSpacing/>
        <w:rPr>
          <w:b/>
          <w:sz w:val="21"/>
          <w:szCs w:val="21"/>
        </w:rPr>
      </w:pPr>
    </w:p>
    <w:p w:rsidR="00EC474F" w:rsidRDefault="00EC474F" w:rsidP="00996CE4">
      <w:pPr>
        <w:contextualSpacing/>
        <w:rPr>
          <w:b/>
          <w:sz w:val="21"/>
          <w:szCs w:val="21"/>
        </w:rPr>
      </w:pPr>
    </w:p>
    <w:p w:rsidR="00054DC1" w:rsidRDefault="00054DC1"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p>
    <w:p w:rsidR="000B7067" w:rsidRDefault="000B7067" w:rsidP="00996CE4">
      <w:pPr>
        <w:contextualSpacing/>
        <w:rPr>
          <w:b/>
          <w:sz w:val="21"/>
          <w:szCs w:val="21"/>
        </w:rPr>
      </w:pPr>
      <w:bookmarkStart w:id="0" w:name="_GoBack"/>
      <w:bookmarkEnd w:id="0"/>
    </w:p>
    <w:p w:rsidR="00054DC1" w:rsidRDefault="00054DC1" w:rsidP="00996CE4">
      <w:pPr>
        <w:contextualSpacing/>
        <w:rPr>
          <w:b/>
          <w:sz w:val="21"/>
          <w:szCs w:val="21"/>
        </w:rPr>
      </w:pPr>
    </w:p>
    <w:p w:rsidR="00054DC1" w:rsidRDefault="00054DC1" w:rsidP="00996CE4">
      <w:pPr>
        <w:contextualSpacing/>
        <w:rPr>
          <w:b/>
          <w:sz w:val="21"/>
          <w:szCs w:val="21"/>
        </w:rPr>
      </w:pPr>
    </w:p>
    <w:p w:rsidR="00054DC1" w:rsidRDefault="00054DC1" w:rsidP="00996CE4">
      <w:pPr>
        <w:contextualSpacing/>
        <w:rPr>
          <w:b/>
          <w:sz w:val="21"/>
          <w:szCs w:val="21"/>
        </w:rPr>
      </w:pPr>
    </w:p>
    <w:p w:rsidR="00DB3142" w:rsidRPr="000E6852" w:rsidRDefault="00DB3142" w:rsidP="00DB3142">
      <w:pPr>
        <w:ind w:left="567"/>
        <w:jc w:val="center"/>
        <w:rPr>
          <w:b/>
          <w:sz w:val="26"/>
          <w:szCs w:val="26"/>
        </w:rPr>
      </w:pPr>
      <w:r w:rsidRPr="000E6852">
        <w:rPr>
          <w:b/>
          <w:sz w:val="26"/>
          <w:szCs w:val="26"/>
        </w:rPr>
        <w:lastRenderedPageBreak/>
        <w:t>ANEXO No. 2</w:t>
      </w:r>
    </w:p>
    <w:p w:rsidR="00DB3142" w:rsidRPr="000E6852" w:rsidRDefault="00DB3142" w:rsidP="00DB3142">
      <w:pPr>
        <w:ind w:left="567"/>
        <w:jc w:val="center"/>
        <w:rPr>
          <w:b/>
          <w:sz w:val="26"/>
          <w:szCs w:val="26"/>
        </w:rPr>
      </w:pPr>
      <w:r w:rsidRPr="000E6852">
        <w:rPr>
          <w:b/>
          <w:sz w:val="26"/>
          <w:szCs w:val="26"/>
        </w:rPr>
        <w:t>Condiciones, Especificaciones y Requerimientos Técnicos</w:t>
      </w:r>
    </w:p>
    <w:p w:rsidR="00DB3142" w:rsidRPr="000E6852" w:rsidRDefault="00DB3142" w:rsidP="00DB3142">
      <w:pPr>
        <w:ind w:left="567"/>
        <w:jc w:val="both"/>
        <w:rPr>
          <w:sz w:val="22"/>
          <w:szCs w:val="22"/>
        </w:rPr>
      </w:pPr>
    </w:p>
    <w:p w:rsidR="00DB3142" w:rsidRPr="000E6852" w:rsidRDefault="00DB3142" w:rsidP="00DB3142">
      <w:pPr>
        <w:jc w:val="both"/>
        <w:rPr>
          <w:sz w:val="21"/>
          <w:szCs w:val="21"/>
        </w:rPr>
      </w:pPr>
      <w:r w:rsidRPr="000E6852">
        <w:rPr>
          <w:sz w:val="21"/>
          <w:szCs w:val="21"/>
        </w:rPr>
        <w:t>La documentación técnica, SIN INCLUIR</w:t>
      </w:r>
      <w:r w:rsidR="00EC474F" w:rsidRPr="000E6852">
        <w:rPr>
          <w:sz w:val="21"/>
          <w:szCs w:val="21"/>
        </w:rPr>
        <w:t xml:space="preserve"> </w:t>
      </w:r>
      <w:r w:rsidRPr="000E6852">
        <w:rPr>
          <w:sz w:val="21"/>
          <w:szCs w:val="21"/>
        </w:rPr>
        <w:t xml:space="preserve">PRECIOS, </w:t>
      </w:r>
      <w:r w:rsidR="005C61A8" w:rsidRPr="000E6852">
        <w:rPr>
          <w:sz w:val="21"/>
          <w:szCs w:val="21"/>
        </w:rPr>
        <w:t>debe</w:t>
      </w:r>
      <w:r w:rsidR="00EC474F" w:rsidRPr="000E6852">
        <w:rPr>
          <w:sz w:val="21"/>
          <w:szCs w:val="21"/>
        </w:rPr>
        <w:t xml:space="preserve"> </w:t>
      </w:r>
      <w:r w:rsidRPr="000E6852">
        <w:rPr>
          <w:sz w:val="21"/>
          <w:szCs w:val="21"/>
        </w:rPr>
        <w:t>contener un detalle pormenorizado de las especificaciones técnicas ofrecidas para cumplir con los requerimientos exigidos según se detalla a continuación:</w:t>
      </w:r>
    </w:p>
    <w:p w:rsidR="00DB3142" w:rsidRPr="000E6852" w:rsidRDefault="00DB3142" w:rsidP="00DB3142">
      <w:pPr>
        <w:ind w:left="567"/>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Presentar un plan de trabajo de conformidad al </w:t>
      </w:r>
      <w:r w:rsidR="00F47D59" w:rsidRPr="000E6852">
        <w:rPr>
          <w:sz w:val="21"/>
          <w:szCs w:val="21"/>
        </w:rPr>
        <w:t xml:space="preserve">objeto y alcance de </w:t>
      </w:r>
      <w:r w:rsidRPr="000E6852">
        <w:rPr>
          <w:sz w:val="21"/>
          <w:szCs w:val="21"/>
        </w:rPr>
        <w:t>los términos de re</w:t>
      </w:r>
      <w:r w:rsidR="006F38B2">
        <w:rPr>
          <w:sz w:val="21"/>
          <w:szCs w:val="21"/>
        </w:rPr>
        <w:t>ferencia, determinando l</w:t>
      </w:r>
      <w:r w:rsidRPr="000E6852">
        <w:rPr>
          <w:sz w:val="21"/>
          <w:szCs w:val="21"/>
        </w:rPr>
        <w:t>a naturaleza, oportunidad y alcance de los procedimientos de auditoria a aplicar.</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Establecer en relación con el Plan de Trabajo: metodología de trabajo y procedimientos de auditoria a ser aplicados, las horas hombre estimadas de trabajo en el desarrollo de los procedimientos; y número y categoría de los auditores que intervendrán en los trabajos, especificando para el Jefe de Equipo y personal ejecutivo, la cantidad de horas mínimas que prevé realizar en las instalaciones del IHSS. Se debe entender que el porcentaje de las horas hombre del personal ejecutivo no será superior al 10% de las horas establecidas para el personal de campo para la auditoria.</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Presentar un Cronograma con base al Plan de Trabajo, que deberá contener como mínimo las fechas estimadas de inicio de los trabajos de auditoria y de presentación de lo</w:t>
      </w:r>
      <w:r w:rsidR="00EC474F" w:rsidRPr="000E6852">
        <w:rPr>
          <w:sz w:val="21"/>
          <w:szCs w:val="21"/>
        </w:rPr>
        <w:t xml:space="preserve">s informes de las evaluaciones </w:t>
      </w:r>
      <w:r w:rsidRPr="000E6852">
        <w:rPr>
          <w:sz w:val="21"/>
          <w:szCs w:val="21"/>
        </w:rPr>
        <w:t>realizadas.</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Presentar copia de las normas que utiliza la firma auditora para efectuar el control de calidad de su trabajo.</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Listado del personal superior (Socios y Directores) entendiéndose este como personal ejecutivo, personal de campo como supervisión (Gerente y Supervisores) y el disponible que podría designar para realizar las labores a contratar (Auditores Senior, Junior, etc.), indicando. Nombre completo, formación académica, título universitario, numero de colegiación profesional, antigüedad en la empresa y experiencia en años ejerciendo labores de auditoria en instituciones financieras y bancos; en las firmas auditoras externas el personal participante deberé ser nacional, residente o extranjero. </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Especificar el plazo máximo expresado en número de meses y/o días en que la firma realizara la auditoria y presentara a </w:t>
      </w:r>
      <w:r w:rsidR="00EC474F" w:rsidRPr="000E6852">
        <w:rPr>
          <w:sz w:val="21"/>
          <w:szCs w:val="21"/>
        </w:rPr>
        <w:t>“</w:t>
      </w:r>
      <w:r w:rsidRPr="000E6852">
        <w:rPr>
          <w:sz w:val="21"/>
          <w:szCs w:val="21"/>
        </w:rPr>
        <w:t>El IHSS</w:t>
      </w:r>
      <w:r w:rsidR="00EC474F" w:rsidRPr="000E6852">
        <w:rPr>
          <w:sz w:val="21"/>
          <w:szCs w:val="21"/>
        </w:rPr>
        <w:t>”</w:t>
      </w:r>
      <w:r w:rsidRPr="000E6852">
        <w:rPr>
          <w:sz w:val="21"/>
          <w:szCs w:val="21"/>
        </w:rPr>
        <w:t xml:space="preserve"> el informe de la certificación de los Estados Financieros y demás documentos comple</w:t>
      </w:r>
      <w:r w:rsidR="006C0914" w:rsidRPr="000E6852">
        <w:rPr>
          <w:sz w:val="21"/>
          <w:szCs w:val="21"/>
        </w:rPr>
        <w:t>m</w:t>
      </w:r>
      <w:r w:rsidRPr="000E6852">
        <w:rPr>
          <w:sz w:val="21"/>
          <w:szCs w:val="21"/>
        </w:rPr>
        <w:t xml:space="preserve">entarios, sin exceder el plazo establecido en el numeral </w:t>
      </w:r>
      <w:r w:rsidR="00EC474F" w:rsidRPr="000E6852">
        <w:rPr>
          <w:b/>
          <w:sz w:val="21"/>
          <w:szCs w:val="21"/>
        </w:rPr>
        <w:t>5</w:t>
      </w:r>
      <w:r w:rsidRPr="000E6852">
        <w:rPr>
          <w:b/>
          <w:sz w:val="21"/>
          <w:szCs w:val="21"/>
        </w:rPr>
        <w:t xml:space="preserve"> del Anexo No.1</w:t>
      </w:r>
      <w:r w:rsidRPr="000E6852">
        <w:rPr>
          <w:sz w:val="21"/>
          <w:szCs w:val="21"/>
        </w:rPr>
        <w:t xml:space="preserve"> de estos Términos de Referencia.</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Listado de trabajos en ejecución en que esté involucrado el personal referido en </w:t>
      </w:r>
      <w:r w:rsidR="00F47D59" w:rsidRPr="000E6852">
        <w:rPr>
          <w:sz w:val="21"/>
          <w:szCs w:val="21"/>
        </w:rPr>
        <w:t>el numeral 5</w:t>
      </w:r>
      <w:r w:rsidRPr="000E6852">
        <w:rPr>
          <w:sz w:val="21"/>
          <w:szCs w:val="21"/>
        </w:rPr>
        <w:t xml:space="preserve"> anterior, con indicación de la fecha probable de su terminación.</w:t>
      </w:r>
    </w:p>
    <w:p w:rsidR="00DB3142" w:rsidRPr="000E6852" w:rsidRDefault="00DB3142" w:rsidP="005C61A8">
      <w:pPr>
        <w:jc w:val="both"/>
        <w:rPr>
          <w:b/>
          <w:sz w:val="21"/>
          <w:szCs w:val="21"/>
        </w:rPr>
      </w:pPr>
    </w:p>
    <w:p w:rsidR="00DB3142" w:rsidRPr="000E6852" w:rsidRDefault="00DB79F2" w:rsidP="001D4595">
      <w:pPr>
        <w:pStyle w:val="Prrafodelista"/>
        <w:numPr>
          <w:ilvl w:val="1"/>
          <w:numId w:val="1"/>
        </w:numPr>
        <w:ind w:left="1068"/>
        <w:jc w:val="both"/>
        <w:rPr>
          <w:sz w:val="21"/>
          <w:szCs w:val="21"/>
        </w:rPr>
      </w:pPr>
      <w:r w:rsidRPr="000E6852">
        <w:rPr>
          <w:sz w:val="21"/>
          <w:szCs w:val="21"/>
        </w:rPr>
        <w:t xml:space="preserve">Personal Requerido: </w:t>
      </w:r>
      <w:r w:rsidR="00EC474F" w:rsidRPr="000E6852">
        <w:rPr>
          <w:sz w:val="21"/>
          <w:szCs w:val="21"/>
        </w:rPr>
        <w:t>l</w:t>
      </w:r>
      <w:r w:rsidR="00DB3142" w:rsidRPr="000E6852">
        <w:rPr>
          <w:sz w:val="21"/>
          <w:szCs w:val="21"/>
        </w:rPr>
        <w:t>a firma auditora deberá asignar el personal de auditoria que considere necesario, el que como mínimo, debe reunir las siguientes condiciones:</w:t>
      </w:r>
    </w:p>
    <w:p w:rsidR="00DB3142" w:rsidRPr="000E6852" w:rsidRDefault="00DB3142" w:rsidP="00DB79F2">
      <w:pPr>
        <w:ind w:left="1068"/>
        <w:jc w:val="both"/>
        <w:rPr>
          <w:sz w:val="21"/>
          <w:szCs w:val="21"/>
        </w:rPr>
      </w:pPr>
    </w:p>
    <w:p w:rsidR="00DB3142" w:rsidRPr="000E6852" w:rsidRDefault="00DB3142" w:rsidP="001D4595">
      <w:pPr>
        <w:pStyle w:val="Prrafodelista"/>
        <w:numPr>
          <w:ilvl w:val="0"/>
          <w:numId w:val="15"/>
        </w:numPr>
        <w:ind w:left="1788"/>
        <w:jc w:val="both"/>
        <w:rPr>
          <w:sz w:val="21"/>
          <w:szCs w:val="21"/>
        </w:rPr>
      </w:pPr>
      <w:r w:rsidRPr="000E6852">
        <w:rPr>
          <w:sz w:val="21"/>
          <w:szCs w:val="21"/>
        </w:rPr>
        <w:t>Profesionales con títulos universitarios colegiados y calificados para dirigir y realizar auditorías.</w:t>
      </w:r>
    </w:p>
    <w:p w:rsidR="00DB3142" w:rsidRPr="000E6852" w:rsidRDefault="00DB3142" w:rsidP="00DB79F2">
      <w:pPr>
        <w:ind w:left="849"/>
        <w:jc w:val="both"/>
        <w:rPr>
          <w:sz w:val="21"/>
          <w:szCs w:val="21"/>
        </w:rPr>
      </w:pPr>
    </w:p>
    <w:p w:rsidR="00DB3142" w:rsidRPr="000E6852" w:rsidRDefault="00DB3142" w:rsidP="001D4595">
      <w:pPr>
        <w:pStyle w:val="Prrafodelista"/>
        <w:numPr>
          <w:ilvl w:val="0"/>
          <w:numId w:val="15"/>
        </w:numPr>
        <w:ind w:left="1788"/>
        <w:jc w:val="both"/>
        <w:rPr>
          <w:sz w:val="21"/>
          <w:szCs w:val="21"/>
        </w:rPr>
      </w:pPr>
      <w:r w:rsidRPr="000E6852">
        <w:rPr>
          <w:sz w:val="21"/>
          <w:szCs w:val="21"/>
        </w:rPr>
        <w:t xml:space="preserve">Experiencia mínima de cinco (5) años en la realización de auditorías en instituciones financieras, bancos, empresas públicas o privadas </w:t>
      </w:r>
    </w:p>
    <w:p w:rsidR="00DB3142" w:rsidRPr="000E6852" w:rsidRDefault="00DB3142" w:rsidP="00DB79F2">
      <w:pPr>
        <w:ind w:left="849"/>
        <w:jc w:val="both"/>
        <w:rPr>
          <w:sz w:val="21"/>
          <w:szCs w:val="21"/>
        </w:rPr>
      </w:pPr>
    </w:p>
    <w:p w:rsidR="00DB3142" w:rsidRPr="000E6852" w:rsidRDefault="00DB3142" w:rsidP="001D4595">
      <w:pPr>
        <w:pStyle w:val="Prrafodelista"/>
        <w:numPr>
          <w:ilvl w:val="0"/>
          <w:numId w:val="15"/>
        </w:numPr>
        <w:ind w:left="1788"/>
        <w:jc w:val="both"/>
        <w:rPr>
          <w:sz w:val="21"/>
          <w:szCs w:val="21"/>
        </w:rPr>
      </w:pPr>
      <w:r w:rsidRPr="000E6852">
        <w:rPr>
          <w:sz w:val="21"/>
          <w:szCs w:val="21"/>
        </w:rPr>
        <w:t>Experiencia mínima de tres (3) años en firmas auditoras.</w:t>
      </w:r>
    </w:p>
    <w:p w:rsidR="00DB3142" w:rsidRPr="000E6852" w:rsidRDefault="00DB3142" w:rsidP="00DB79F2">
      <w:pPr>
        <w:ind w:left="1068"/>
        <w:jc w:val="both"/>
        <w:rPr>
          <w:sz w:val="21"/>
          <w:szCs w:val="21"/>
        </w:rPr>
      </w:pPr>
    </w:p>
    <w:p w:rsidR="00DB3142" w:rsidRPr="000E6852" w:rsidRDefault="00DB3142" w:rsidP="00DB3142">
      <w:pPr>
        <w:ind w:left="567"/>
        <w:jc w:val="both"/>
        <w:rPr>
          <w:b/>
          <w:sz w:val="21"/>
          <w:szCs w:val="21"/>
        </w:rPr>
      </w:pPr>
    </w:p>
    <w:p w:rsidR="00DB3142" w:rsidRPr="000E6852" w:rsidRDefault="00DB79F2" w:rsidP="001D4595">
      <w:pPr>
        <w:pStyle w:val="Prrafodelista"/>
        <w:numPr>
          <w:ilvl w:val="1"/>
          <w:numId w:val="1"/>
        </w:numPr>
        <w:ind w:left="567"/>
        <w:jc w:val="both"/>
        <w:rPr>
          <w:sz w:val="21"/>
          <w:szCs w:val="21"/>
        </w:rPr>
      </w:pPr>
      <w:r w:rsidRPr="000E6852">
        <w:rPr>
          <w:sz w:val="21"/>
          <w:szCs w:val="21"/>
        </w:rPr>
        <w:t xml:space="preserve">Horario de Trabajo: </w:t>
      </w:r>
      <w:r w:rsidR="00DB3142" w:rsidRPr="000E6852">
        <w:rPr>
          <w:sz w:val="21"/>
          <w:szCs w:val="21"/>
        </w:rPr>
        <w:t>Como mínimo de lunes a viernes de 8:00 a.m. a 4:00 p.m.; cualquier otro horario deberá estar especificado en la oferta.</w:t>
      </w:r>
    </w:p>
    <w:p w:rsidR="0099504E" w:rsidRPr="000E6852" w:rsidRDefault="0099504E" w:rsidP="001D4595">
      <w:pPr>
        <w:pStyle w:val="Prrafodelista"/>
        <w:numPr>
          <w:ilvl w:val="1"/>
          <w:numId w:val="1"/>
        </w:numPr>
        <w:ind w:left="567"/>
        <w:jc w:val="both"/>
        <w:rPr>
          <w:sz w:val="21"/>
          <w:szCs w:val="21"/>
        </w:rPr>
      </w:pPr>
      <w:r w:rsidRPr="000E6852">
        <w:rPr>
          <w:sz w:val="21"/>
          <w:szCs w:val="21"/>
        </w:rPr>
        <w:t>El inicio de los trabajos de la auditoria para revisión y análisis del primer semestre comenzaran a partir de la fecha esti</w:t>
      </w:r>
      <w:r w:rsidR="00701F39" w:rsidRPr="000E6852">
        <w:rPr>
          <w:sz w:val="21"/>
          <w:szCs w:val="21"/>
        </w:rPr>
        <w:t>ma</w:t>
      </w:r>
      <w:r w:rsidRPr="000E6852">
        <w:rPr>
          <w:sz w:val="21"/>
          <w:szCs w:val="21"/>
        </w:rPr>
        <w:t xml:space="preserve">da de orden de inicio en Octubre del </w:t>
      </w:r>
      <w:r w:rsidR="00054DC1">
        <w:rPr>
          <w:sz w:val="21"/>
          <w:szCs w:val="21"/>
        </w:rPr>
        <w:t>2020</w:t>
      </w:r>
      <w:r w:rsidRPr="000E6852">
        <w:rPr>
          <w:sz w:val="21"/>
          <w:szCs w:val="21"/>
        </w:rPr>
        <w:t>.</w:t>
      </w:r>
    </w:p>
    <w:p w:rsidR="00DB3142" w:rsidRPr="000E6852" w:rsidRDefault="00DB3142" w:rsidP="00DB3142">
      <w:pPr>
        <w:ind w:left="567"/>
        <w:jc w:val="both"/>
        <w:rPr>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DB3142" w:rsidRPr="000E6852" w:rsidRDefault="00DB3142" w:rsidP="00DB3142">
      <w:pPr>
        <w:ind w:left="567"/>
        <w:jc w:val="center"/>
        <w:rPr>
          <w:b/>
          <w:sz w:val="28"/>
          <w:szCs w:val="28"/>
        </w:rPr>
      </w:pPr>
    </w:p>
    <w:p w:rsidR="00DB3142" w:rsidRDefault="00DB3142" w:rsidP="00DB3142">
      <w:pPr>
        <w:ind w:left="567"/>
        <w:jc w:val="center"/>
        <w:rPr>
          <w:b/>
          <w:sz w:val="28"/>
          <w:szCs w:val="28"/>
        </w:rPr>
      </w:pPr>
    </w:p>
    <w:p w:rsidR="00054DC1" w:rsidRPr="000E6852" w:rsidRDefault="00054DC1" w:rsidP="00DB3142">
      <w:pPr>
        <w:ind w:left="567"/>
        <w:jc w:val="center"/>
        <w:rPr>
          <w:b/>
          <w:sz w:val="28"/>
          <w:szCs w:val="28"/>
        </w:rPr>
      </w:pPr>
    </w:p>
    <w:p w:rsidR="00DB3142" w:rsidRPr="000E6852" w:rsidRDefault="00DB3142" w:rsidP="00DB3142">
      <w:pPr>
        <w:ind w:left="567"/>
        <w:jc w:val="center"/>
        <w:rPr>
          <w:b/>
          <w:sz w:val="28"/>
          <w:szCs w:val="28"/>
        </w:rPr>
      </w:pPr>
    </w:p>
    <w:p w:rsidR="00DB3142" w:rsidRPr="000E6852" w:rsidRDefault="00DB3142" w:rsidP="00DB3142">
      <w:pPr>
        <w:ind w:left="567"/>
        <w:jc w:val="center"/>
        <w:rPr>
          <w:b/>
          <w:sz w:val="28"/>
          <w:szCs w:val="28"/>
        </w:rPr>
      </w:pPr>
    </w:p>
    <w:p w:rsidR="00DB3142" w:rsidRPr="000E6852" w:rsidRDefault="00DB3142" w:rsidP="00DB3142">
      <w:pPr>
        <w:ind w:left="567"/>
        <w:jc w:val="center"/>
        <w:rPr>
          <w:b/>
          <w:sz w:val="28"/>
          <w:szCs w:val="28"/>
        </w:rPr>
      </w:pPr>
    </w:p>
    <w:p w:rsidR="00DB3142" w:rsidRPr="000E6852" w:rsidRDefault="00DB3142" w:rsidP="00DB3142">
      <w:pPr>
        <w:ind w:left="567"/>
        <w:jc w:val="center"/>
        <w:rPr>
          <w:b/>
          <w:sz w:val="28"/>
          <w:szCs w:val="28"/>
        </w:rPr>
      </w:pPr>
    </w:p>
    <w:p w:rsidR="00DB3142" w:rsidRPr="000E6852" w:rsidRDefault="00DB3142" w:rsidP="00DB3142">
      <w:pPr>
        <w:ind w:left="567"/>
        <w:jc w:val="center"/>
        <w:rPr>
          <w:b/>
          <w:sz w:val="21"/>
          <w:szCs w:val="21"/>
        </w:rPr>
      </w:pPr>
    </w:p>
    <w:p w:rsidR="00EC474F" w:rsidRPr="000E6852" w:rsidRDefault="00EC474F" w:rsidP="00DB3142">
      <w:pPr>
        <w:ind w:left="567"/>
        <w:jc w:val="center"/>
        <w:rPr>
          <w:b/>
          <w:sz w:val="21"/>
          <w:szCs w:val="21"/>
        </w:rPr>
      </w:pPr>
    </w:p>
    <w:p w:rsidR="00EC474F" w:rsidRPr="000E6852" w:rsidRDefault="00EC474F" w:rsidP="00DB3142">
      <w:pPr>
        <w:ind w:left="567"/>
        <w:jc w:val="center"/>
        <w:rPr>
          <w:b/>
          <w:sz w:val="21"/>
          <w:szCs w:val="21"/>
        </w:rPr>
      </w:pPr>
    </w:p>
    <w:p w:rsidR="00EC474F" w:rsidRPr="000E6852" w:rsidRDefault="00EC474F" w:rsidP="00DB3142">
      <w:pPr>
        <w:ind w:left="567"/>
        <w:jc w:val="center"/>
        <w:rPr>
          <w:b/>
          <w:sz w:val="21"/>
          <w:szCs w:val="21"/>
        </w:rPr>
      </w:pPr>
    </w:p>
    <w:p w:rsidR="00EC474F" w:rsidRPr="000E6852" w:rsidRDefault="00EC474F" w:rsidP="00DB3142">
      <w:pPr>
        <w:ind w:left="567"/>
        <w:jc w:val="center"/>
        <w:rPr>
          <w:b/>
          <w:sz w:val="26"/>
          <w:szCs w:val="26"/>
        </w:rPr>
      </w:pPr>
    </w:p>
    <w:p w:rsidR="003F6AAC" w:rsidRPr="000E6852" w:rsidRDefault="003F6AAC" w:rsidP="00DB3142">
      <w:pPr>
        <w:ind w:left="567"/>
        <w:jc w:val="center"/>
        <w:rPr>
          <w:b/>
          <w:sz w:val="26"/>
          <w:szCs w:val="26"/>
        </w:rPr>
      </w:pPr>
    </w:p>
    <w:p w:rsidR="00DB3142" w:rsidRPr="000E6852" w:rsidRDefault="00DB3142" w:rsidP="00DB3142">
      <w:pPr>
        <w:ind w:left="567"/>
        <w:jc w:val="center"/>
        <w:rPr>
          <w:b/>
          <w:sz w:val="26"/>
          <w:szCs w:val="26"/>
        </w:rPr>
      </w:pPr>
      <w:r w:rsidRPr="000E6852">
        <w:rPr>
          <w:b/>
          <w:sz w:val="26"/>
          <w:szCs w:val="26"/>
        </w:rPr>
        <w:lastRenderedPageBreak/>
        <w:t>ANEXO No. 3</w:t>
      </w:r>
    </w:p>
    <w:p w:rsidR="00DB3142" w:rsidRPr="000E6852" w:rsidRDefault="00DB3142" w:rsidP="00DB3142">
      <w:pPr>
        <w:ind w:left="567"/>
        <w:jc w:val="center"/>
        <w:rPr>
          <w:b/>
          <w:sz w:val="26"/>
          <w:szCs w:val="26"/>
        </w:rPr>
      </w:pPr>
      <w:r w:rsidRPr="000E6852">
        <w:rPr>
          <w:b/>
          <w:sz w:val="26"/>
          <w:szCs w:val="26"/>
        </w:rPr>
        <w:t xml:space="preserve">Formato Presentación </w:t>
      </w:r>
      <w:r w:rsidR="00F47D59" w:rsidRPr="000E6852">
        <w:rPr>
          <w:b/>
          <w:sz w:val="26"/>
          <w:szCs w:val="26"/>
        </w:rPr>
        <w:t>Oferta Económica</w:t>
      </w:r>
    </w:p>
    <w:p w:rsidR="00DB3142" w:rsidRPr="000E6852" w:rsidRDefault="00DB3142" w:rsidP="00DB3142">
      <w:pPr>
        <w:ind w:left="567"/>
        <w:jc w:val="center"/>
        <w:rPr>
          <w:b/>
          <w:sz w:val="26"/>
          <w:szCs w:val="26"/>
        </w:rPr>
      </w:pPr>
      <w:r w:rsidRPr="000E6852">
        <w:rPr>
          <w:b/>
          <w:sz w:val="26"/>
          <w:szCs w:val="26"/>
        </w:rPr>
        <w:t>CUADRO SUMARIO</w:t>
      </w:r>
    </w:p>
    <w:p w:rsidR="00DB3142" w:rsidRPr="000E6852" w:rsidRDefault="00DB3142" w:rsidP="00DB3142">
      <w:pPr>
        <w:ind w:left="567"/>
        <w:jc w:val="both"/>
        <w:rPr>
          <w:sz w:val="21"/>
          <w:szCs w:val="21"/>
        </w:rPr>
      </w:pPr>
    </w:p>
    <w:p w:rsidR="00DB3142" w:rsidRPr="000E6852" w:rsidRDefault="00DB3142" w:rsidP="00DB3142">
      <w:pPr>
        <w:ind w:left="567"/>
        <w:jc w:val="both"/>
        <w:rPr>
          <w:sz w:val="22"/>
          <w:szCs w:val="22"/>
        </w:rPr>
      </w:pPr>
    </w:p>
    <w:p w:rsidR="00DB3142" w:rsidRPr="000E6852" w:rsidRDefault="00F47D59" w:rsidP="00DB3142">
      <w:pPr>
        <w:ind w:left="567"/>
        <w:jc w:val="both"/>
        <w:rPr>
          <w:sz w:val="21"/>
          <w:szCs w:val="21"/>
        </w:rPr>
      </w:pPr>
      <w:r w:rsidRPr="000E6852">
        <w:rPr>
          <w:sz w:val="21"/>
          <w:szCs w:val="21"/>
        </w:rPr>
        <w:t xml:space="preserve">CONTRATACIÓN </w:t>
      </w:r>
      <w:r w:rsidR="00DB3142" w:rsidRPr="000E6852">
        <w:rPr>
          <w:sz w:val="21"/>
          <w:szCs w:val="21"/>
        </w:rPr>
        <w:t>DE LOS SERVICIOS DE UNA FIRMA AUDITORA EXTERNA, DEBIDAMENTE  INSCRITA EN EL REGISTRO DE AUDITORES EXTERNOS (RAE) DE LA COMISION  NACIONAL DE BANCOS Y  SEGUROS.</w:t>
      </w:r>
    </w:p>
    <w:p w:rsidR="00F47D59" w:rsidRPr="000E6852" w:rsidRDefault="00F47D59" w:rsidP="00DB3142">
      <w:pPr>
        <w:ind w:left="567"/>
        <w:jc w:val="both"/>
        <w:rPr>
          <w:sz w:val="21"/>
          <w:szCs w:val="21"/>
        </w:rPr>
      </w:pPr>
    </w:p>
    <w:p w:rsidR="00DB3142" w:rsidRPr="000E6852" w:rsidRDefault="00DB3142" w:rsidP="00DB3142">
      <w:pPr>
        <w:ind w:left="567"/>
        <w:jc w:val="both"/>
        <w:rPr>
          <w:sz w:val="21"/>
          <w:szCs w:val="21"/>
        </w:rPr>
      </w:pPr>
      <w:r w:rsidRPr="000E6852">
        <w:rPr>
          <w:sz w:val="21"/>
          <w:szCs w:val="21"/>
        </w:rPr>
        <w:t xml:space="preserve">Practicar auditoria externa y obtener una opinión profesional e independiente, según informe financiero correspondiente al periodo del 1 de enero al 31 de diciembre de </w:t>
      </w:r>
      <w:r w:rsidR="000E6852" w:rsidRPr="000E6852">
        <w:rPr>
          <w:sz w:val="21"/>
          <w:szCs w:val="21"/>
        </w:rPr>
        <w:t>2020</w:t>
      </w:r>
      <w:r w:rsidRPr="000E6852">
        <w:rPr>
          <w:sz w:val="21"/>
          <w:szCs w:val="21"/>
        </w:rPr>
        <w:t xml:space="preserve"> del Régimen de Previsión social (I.V.M.) de conformidad al marco regulatorio legal de la Comisión Nacional de Bancos y Seguros (CNBS) y las Normas Inter</w:t>
      </w:r>
      <w:r w:rsidR="00F47D59" w:rsidRPr="000E6852">
        <w:rPr>
          <w:sz w:val="21"/>
          <w:szCs w:val="21"/>
        </w:rPr>
        <w:t>nacionales de Auditoria (NIA´</w:t>
      </w:r>
      <w:r w:rsidRPr="000E6852">
        <w:rPr>
          <w:sz w:val="21"/>
          <w:szCs w:val="21"/>
        </w:rPr>
        <w:t>s).</w:t>
      </w:r>
    </w:p>
    <w:p w:rsidR="00DB3142" w:rsidRPr="000E6852" w:rsidRDefault="00DB3142" w:rsidP="00DB3142">
      <w:pPr>
        <w:jc w:val="both"/>
        <w:rPr>
          <w:sz w:val="22"/>
          <w:szCs w:val="22"/>
        </w:rPr>
      </w:pPr>
    </w:p>
    <w:tbl>
      <w:tblPr>
        <w:tblW w:w="8356" w:type="dxa"/>
        <w:tblInd w:w="473" w:type="dxa"/>
        <w:tblLayout w:type="fixed"/>
        <w:tblCellMar>
          <w:left w:w="0" w:type="dxa"/>
          <w:right w:w="0" w:type="dxa"/>
        </w:tblCellMar>
        <w:tblLook w:val="01E0" w:firstRow="1" w:lastRow="1" w:firstColumn="1" w:lastColumn="1" w:noHBand="0" w:noVBand="0"/>
      </w:tblPr>
      <w:tblGrid>
        <w:gridCol w:w="4576"/>
        <w:gridCol w:w="3780"/>
      </w:tblGrid>
      <w:tr w:rsidR="00DB3142" w:rsidRPr="000E6852" w:rsidTr="00EC474F">
        <w:trPr>
          <w:trHeight w:hRule="exact" w:val="258"/>
        </w:trPr>
        <w:tc>
          <w:tcPr>
            <w:tcW w:w="4576" w:type="dxa"/>
            <w:tcBorders>
              <w:top w:val="single" w:sz="8" w:space="0" w:color="000000"/>
              <w:left w:val="single" w:sz="7" w:space="0" w:color="000000"/>
              <w:bottom w:val="single" w:sz="7" w:space="0" w:color="000000"/>
              <w:right w:val="single" w:sz="7" w:space="0" w:color="000000"/>
            </w:tcBorders>
            <w:shd w:val="clear" w:color="auto" w:fill="auto"/>
            <w:vAlign w:val="center"/>
          </w:tcPr>
          <w:p w:rsidR="00DB3142" w:rsidRPr="000E6852" w:rsidRDefault="00B02EDD" w:rsidP="00B02EDD">
            <w:pPr>
              <w:widowControl w:val="0"/>
              <w:contextualSpacing/>
              <w:jc w:val="center"/>
              <w:rPr>
                <w:sz w:val="18"/>
                <w:szCs w:val="18"/>
              </w:rPr>
            </w:pPr>
            <w:r w:rsidRPr="000E6852">
              <w:rPr>
                <w:sz w:val="18"/>
                <w:szCs w:val="18"/>
              </w:rPr>
              <w:t>Descripción</w:t>
            </w:r>
          </w:p>
          <w:p w:rsidR="00DB3142" w:rsidRPr="000E6852" w:rsidRDefault="00DB3142" w:rsidP="00B02EDD">
            <w:pPr>
              <w:widowControl w:val="0"/>
              <w:contextualSpacing/>
              <w:jc w:val="center"/>
              <w:rPr>
                <w:sz w:val="18"/>
                <w:szCs w:val="18"/>
              </w:rPr>
            </w:pPr>
          </w:p>
          <w:p w:rsidR="00DB3142" w:rsidRPr="000E6852" w:rsidRDefault="00DB3142" w:rsidP="00B02EDD">
            <w:pPr>
              <w:widowControl w:val="0"/>
              <w:ind w:left="57"/>
              <w:contextualSpacing/>
              <w:jc w:val="center"/>
              <w:rPr>
                <w:sz w:val="18"/>
                <w:szCs w:val="18"/>
              </w:rPr>
            </w:pPr>
            <w:r w:rsidRPr="000E6852">
              <w:rPr>
                <w:sz w:val="18"/>
                <w:szCs w:val="18"/>
              </w:rPr>
              <w:t>DESCRIPCIQN</w:t>
            </w:r>
          </w:p>
        </w:tc>
        <w:tc>
          <w:tcPr>
            <w:tcW w:w="3780" w:type="dxa"/>
            <w:tcBorders>
              <w:top w:val="single" w:sz="8" w:space="0" w:color="000000"/>
              <w:left w:val="single" w:sz="7" w:space="0" w:color="000000"/>
              <w:bottom w:val="single" w:sz="8" w:space="0" w:color="000000"/>
              <w:right w:val="single" w:sz="7" w:space="0" w:color="000000"/>
            </w:tcBorders>
            <w:shd w:val="clear" w:color="auto" w:fill="auto"/>
            <w:vAlign w:val="center"/>
          </w:tcPr>
          <w:p w:rsidR="00DB3142" w:rsidRPr="000E6852" w:rsidRDefault="00B02EDD" w:rsidP="00B02EDD">
            <w:pPr>
              <w:widowControl w:val="0"/>
              <w:contextualSpacing/>
              <w:jc w:val="center"/>
              <w:rPr>
                <w:sz w:val="18"/>
                <w:szCs w:val="18"/>
              </w:rPr>
            </w:pPr>
            <w:r w:rsidRPr="000E6852">
              <w:rPr>
                <w:sz w:val="18"/>
                <w:szCs w:val="18"/>
              </w:rPr>
              <w:t>Total en Lempiras</w:t>
            </w:r>
          </w:p>
          <w:p w:rsidR="00DB3142" w:rsidRPr="000E6852" w:rsidRDefault="00DB3142" w:rsidP="00B02EDD">
            <w:pPr>
              <w:widowControl w:val="0"/>
              <w:contextualSpacing/>
              <w:jc w:val="center"/>
              <w:rPr>
                <w:sz w:val="18"/>
                <w:szCs w:val="18"/>
              </w:rPr>
            </w:pPr>
          </w:p>
          <w:p w:rsidR="00DB3142" w:rsidRPr="000E6852" w:rsidRDefault="00DB3142" w:rsidP="00B02EDD">
            <w:pPr>
              <w:widowControl w:val="0"/>
              <w:ind w:left="978"/>
              <w:contextualSpacing/>
              <w:jc w:val="center"/>
              <w:rPr>
                <w:sz w:val="18"/>
                <w:szCs w:val="18"/>
              </w:rPr>
            </w:pPr>
            <w:r w:rsidRPr="000E6852">
              <w:rPr>
                <w:sz w:val="18"/>
                <w:szCs w:val="18"/>
              </w:rPr>
              <w:t>TOTAL  EN  LEMPIRAS</w:t>
            </w: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26"/>
              <w:contextualSpacing/>
              <w:rPr>
                <w:sz w:val="18"/>
                <w:szCs w:val="18"/>
              </w:rPr>
            </w:pPr>
            <w:r w:rsidRPr="000E6852">
              <w:rPr>
                <w:sz w:val="18"/>
                <w:szCs w:val="18"/>
              </w:rPr>
              <w:t>a) Monto de los honorarios  profesionales</w:t>
            </w:r>
          </w:p>
        </w:tc>
        <w:tc>
          <w:tcPr>
            <w:tcW w:w="3780" w:type="dxa"/>
            <w:tcBorders>
              <w:top w:val="single" w:sz="8"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26"/>
              <w:contextualSpacing/>
              <w:rPr>
                <w:sz w:val="18"/>
                <w:szCs w:val="18"/>
              </w:rPr>
            </w:pPr>
            <w:r w:rsidRPr="000E6852">
              <w:rPr>
                <w:sz w:val="18"/>
                <w:szCs w:val="18"/>
              </w:rPr>
              <w:t>b) Monto de los gastos administrativos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Precio global (suma de los literales a y b)</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Impuesto sobre Renta</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Impuesto sobre Ventas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Precio total ofertado</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bl>
    <w:p w:rsidR="00DB3142" w:rsidRPr="000E6852" w:rsidRDefault="00DB3142" w:rsidP="00DB3142">
      <w:pPr>
        <w:ind w:left="567"/>
        <w:jc w:val="both"/>
        <w:rPr>
          <w:sz w:val="22"/>
          <w:szCs w:val="22"/>
          <w:lang w:val="es-HN"/>
        </w:rPr>
      </w:pPr>
    </w:p>
    <w:p w:rsidR="00DB3142" w:rsidRPr="000E6852" w:rsidRDefault="00DB3142" w:rsidP="00DB3142">
      <w:pPr>
        <w:ind w:left="567"/>
        <w:jc w:val="both"/>
        <w:rPr>
          <w:b/>
          <w:sz w:val="21"/>
          <w:szCs w:val="21"/>
          <w:lang w:val="es-HN"/>
        </w:rPr>
      </w:pPr>
      <w:r w:rsidRPr="000E6852">
        <w:rPr>
          <w:b/>
          <w:sz w:val="21"/>
          <w:szCs w:val="21"/>
          <w:lang w:val="es-HN"/>
        </w:rPr>
        <w:t>VALOR TOTAL EN LETRAS MAYUSCULAS</w:t>
      </w:r>
    </w:p>
    <w:p w:rsidR="00DB3142" w:rsidRPr="000E6852" w:rsidRDefault="00DB3142" w:rsidP="00DB3142">
      <w:pPr>
        <w:ind w:left="56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LOS ERRORES EN LAS OFERTAS, CUALESQUIERA QUE ESTOS SEAN, CORREN POR CUENTA Y RIESGO DE “EL OFERENTE".</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LA OFERTA DEBE</w:t>
      </w:r>
      <w:r w:rsidRPr="000E6852">
        <w:rPr>
          <w:sz w:val="21"/>
          <w:szCs w:val="21"/>
          <w:lang w:val="es-HN"/>
        </w:rPr>
        <w:tab/>
        <w:t>SER EXPRESADA EN LEMPIRAS.</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SI LA OFERTA ECONOMICA ESTA EXPRESADA EN DOLARES, EL VALOR EN LEMPIRAS SERA CALCULADO A LA TASA DE CAMBIO VIGENTE PARA LA VENTA EN LA FECHA DE RECEPCION DE LA OFERTA.</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FIRMA Y SELLO DEL REPRESENTANTE LEGAL DE LA EMPRESA</w:t>
      </w:r>
    </w:p>
    <w:p w:rsidR="00DB3142" w:rsidRPr="000E6852" w:rsidRDefault="00DB3142" w:rsidP="00DB3142">
      <w:pPr>
        <w:ind w:left="567"/>
        <w:jc w:val="both"/>
        <w:rPr>
          <w:sz w:val="21"/>
          <w:szCs w:val="21"/>
          <w:lang w:val="es-HN"/>
        </w:rPr>
      </w:pPr>
    </w:p>
    <w:p w:rsidR="00DB3142" w:rsidRPr="000E6852" w:rsidRDefault="00DB3142" w:rsidP="00F47D59">
      <w:pPr>
        <w:pStyle w:val="Prrafodelista"/>
        <w:jc w:val="center"/>
        <w:rPr>
          <w:sz w:val="20"/>
          <w:szCs w:val="22"/>
          <w:lang w:val="es-HN"/>
        </w:rPr>
      </w:pPr>
      <w:r w:rsidRPr="000E6852">
        <w:rPr>
          <w:sz w:val="21"/>
          <w:szCs w:val="21"/>
          <w:lang w:val="es-HN"/>
        </w:rPr>
        <w:t>TEGUCIGALPA M.D.C.</w:t>
      </w:r>
      <w:r w:rsidRPr="000E6852">
        <w:rPr>
          <w:sz w:val="20"/>
          <w:szCs w:val="22"/>
          <w:lang w:val="es-HN"/>
        </w:rPr>
        <w:t xml:space="preserve">             FECHA:</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center"/>
        <w:rPr>
          <w:b/>
          <w:sz w:val="18"/>
          <w:szCs w:val="18"/>
          <w:lang w:val="es-HN"/>
        </w:rPr>
      </w:pPr>
    </w:p>
    <w:p w:rsidR="00B02EDD" w:rsidRPr="000E6852" w:rsidRDefault="00B02EDD" w:rsidP="00DB3142">
      <w:pPr>
        <w:jc w:val="center"/>
        <w:rPr>
          <w:b/>
          <w:sz w:val="18"/>
          <w:szCs w:val="18"/>
          <w:lang w:val="es-HN"/>
        </w:rPr>
      </w:pPr>
    </w:p>
    <w:p w:rsidR="00B02EDD" w:rsidRPr="000E6852" w:rsidRDefault="00B02EDD" w:rsidP="00DB3142">
      <w:pPr>
        <w:jc w:val="center"/>
        <w:rPr>
          <w:b/>
          <w:sz w:val="18"/>
          <w:szCs w:val="18"/>
          <w:lang w:val="es-HN"/>
        </w:rPr>
      </w:pPr>
    </w:p>
    <w:p w:rsidR="00B02EDD" w:rsidRPr="000E6852" w:rsidRDefault="00B02EDD" w:rsidP="00DB3142">
      <w:pPr>
        <w:jc w:val="center"/>
        <w:rPr>
          <w:b/>
          <w:sz w:val="21"/>
          <w:szCs w:val="21"/>
          <w:lang w:val="es-HN"/>
        </w:rPr>
      </w:pPr>
    </w:p>
    <w:p w:rsidR="00B02EDD" w:rsidRPr="000E6852" w:rsidRDefault="00B02EDD" w:rsidP="00DB3142">
      <w:pPr>
        <w:jc w:val="center"/>
        <w:rPr>
          <w:b/>
          <w:sz w:val="21"/>
          <w:szCs w:val="21"/>
          <w:lang w:val="es-HN"/>
        </w:rPr>
      </w:pPr>
    </w:p>
    <w:p w:rsidR="00B02EDD" w:rsidRPr="000E6852" w:rsidRDefault="00B02EDD" w:rsidP="00DB3142">
      <w:pPr>
        <w:jc w:val="center"/>
        <w:rPr>
          <w:b/>
          <w:sz w:val="21"/>
          <w:szCs w:val="21"/>
          <w:lang w:val="es-HN"/>
        </w:rPr>
      </w:pPr>
    </w:p>
    <w:p w:rsidR="00B02EDD" w:rsidRPr="000E6852" w:rsidRDefault="00B02EDD" w:rsidP="00DB3142">
      <w:pPr>
        <w:jc w:val="center"/>
        <w:rPr>
          <w:b/>
          <w:sz w:val="21"/>
          <w:szCs w:val="21"/>
          <w:lang w:val="es-HN"/>
        </w:rPr>
      </w:pPr>
    </w:p>
    <w:p w:rsidR="00B02EDD" w:rsidRPr="000E6852" w:rsidRDefault="00B02EDD" w:rsidP="00DB3142">
      <w:pPr>
        <w:jc w:val="center"/>
        <w:rPr>
          <w:b/>
          <w:sz w:val="21"/>
          <w:szCs w:val="21"/>
          <w:lang w:val="es-HN"/>
        </w:rPr>
      </w:pPr>
    </w:p>
    <w:p w:rsidR="00B02EDD" w:rsidRPr="000E6852" w:rsidRDefault="00B02EDD" w:rsidP="00DB3142">
      <w:pPr>
        <w:jc w:val="center"/>
        <w:rPr>
          <w:b/>
          <w:sz w:val="21"/>
          <w:szCs w:val="21"/>
          <w:lang w:val="es-HN"/>
        </w:rPr>
      </w:pPr>
    </w:p>
    <w:p w:rsidR="003F6AAC" w:rsidRPr="000E6852" w:rsidRDefault="003F6AAC" w:rsidP="00DB3142">
      <w:pPr>
        <w:jc w:val="center"/>
        <w:rPr>
          <w:b/>
          <w:sz w:val="21"/>
          <w:szCs w:val="21"/>
          <w:lang w:val="es-HN"/>
        </w:rPr>
      </w:pPr>
    </w:p>
    <w:p w:rsidR="003F6AAC" w:rsidRPr="000E6852" w:rsidRDefault="003F6AAC" w:rsidP="00DB3142">
      <w:pPr>
        <w:jc w:val="center"/>
        <w:rPr>
          <w:b/>
          <w:sz w:val="21"/>
          <w:szCs w:val="21"/>
          <w:lang w:val="es-HN"/>
        </w:rPr>
      </w:pPr>
    </w:p>
    <w:p w:rsidR="003F6AAC" w:rsidRPr="000E6852" w:rsidRDefault="003F6AAC" w:rsidP="00DB3142">
      <w:pPr>
        <w:jc w:val="center"/>
        <w:rPr>
          <w:b/>
          <w:sz w:val="21"/>
          <w:szCs w:val="21"/>
          <w:lang w:val="es-HN"/>
        </w:rPr>
      </w:pPr>
    </w:p>
    <w:p w:rsidR="003F6AAC" w:rsidRPr="000E6852" w:rsidRDefault="003F6AAC" w:rsidP="00DB3142">
      <w:pPr>
        <w:jc w:val="center"/>
        <w:rPr>
          <w:b/>
          <w:sz w:val="21"/>
          <w:szCs w:val="21"/>
          <w:lang w:val="es-HN"/>
        </w:rPr>
      </w:pPr>
    </w:p>
    <w:p w:rsidR="00DB3142" w:rsidRPr="000E6852" w:rsidRDefault="00DB3142" w:rsidP="00DB3142">
      <w:pPr>
        <w:jc w:val="center"/>
        <w:rPr>
          <w:b/>
          <w:sz w:val="26"/>
          <w:szCs w:val="26"/>
          <w:lang w:val="es-HN"/>
        </w:rPr>
      </w:pPr>
      <w:r w:rsidRPr="000E6852">
        <w:rPr>
          <w:b/>
          <w:sz w:val="26"/>
          <w:szCs w:val="26"/>
          <w:lang w:val="es-HN"/>
        </w:rPr>
        <w:lastRenderedPageBreak/>
        <w:t>ANEXO No. 4</w:t>
      </w:r>
    </w:p>
    <w:p w:rsidR="00DB3142" w:rsidRPr="000E6852" w:rsidRDefault="00DB3142" w:rsidP="00DB3142">
      <w:pPr>
        <w:jc w:val="center"/>
        <w:rPr>
          <w:b/>
          <w:sz w:val="26"/>
          <w:szCs w:val="26"/>
          <w:lang w:val="es-HN"/>
        </w:rPr>
      </w:pPr>
      <w:r w:rsidRPr="000E6852">
        <w:rPr>
          <w:b/>
          <w:sz w:val="26"/>
          <w:szCs w:val="26"/>
          <w:lang w:val="es-HN"/>
        </w:rPr>
        <w:t>Criterios para Evaluación de Ofertas</w:t>
      </w:r>
    </w:p>
    <w:p w:rsidR="00F47D59" w:rsidRPr="000E6852" w:rsidRDefault="00F47D59" w:rsidP="00DB3142">
      <w:pPr>
        <w:jc w:val="both"/>
        <w:rPr>
          <w:b/>
          <w:sz w:val="21"/>
          <w:szCs w:val="21"/>
          <w:lang w:val="es-HN"/>
        </w:rPr>
      </w:pPr>
    </w:p>
    <w:p w:rsidR="00F47D59" w:rsidRPr="000E6852" w:rsidRDefault="00F47D59" w:rsidP="00EC474F">
      <w:pPr>
        <w:jc w:val="both"/>
        <w:rPr>
          <w:b/>
          <w:sz w:val="21"/>
          <w:szCs w:val="21"/>
          <w:lang w:val="es-HN"/>
        </w:rPr>
      </w:pPr>
      <w:r w:rsidRPr="000E6852">
        <w:rPr>
          <w:b/>
          <w:sz w:val="21"/>
          <w:szCs w:val="21"/>
          <w:lang w:val="es-HN"/>
        </w:rPr>
        <w:t>4. CRITERIOS DE EVALUACION</w:t>
      </w:r>
    </w:p>
    <w:p w:rsidR="00EC474F" w:rsidRPr="000E6852" w:rsidRDefault="00EC474F" w:rsidP="00EC474F">
      <w:pPr>
        <w:jc w:val="both"/>
        <w:rPr>
          <w:sz w:val="21"/>
          <w:szCs w:val="21"/>
          <w:lang w:val="es-HN"/>
        </w:rPr>
      </w:pPr>
    </w:p>
    <w:p w:rsidR="00F47D59" w:rsidRPr="000E6852" w:rsidRDefault="00F47D59" w:rsidP="00EC474F">
      <w:pPr>
        <w:jc w:val="both"/>
        <w:rPr>
          <w:sz w:val="21"/>
          <w:szCs w:val="21"/>
          <w:lang w:val="es-HN"/>
        </w:rPr>
      </w:pPr>
      <w:r w:rsidRPr="000E6852">
        <w:rPr>
          <w:sz w:val="21"/>
          <w:szCs w:val="21"/>
          <w:lang w:val="es-HN"/>
        </w:rPr>
        <w:t>Las  ofertas  técnicas  serán  evaluadas  y  clasificadas   por  el  Comité  Técnico designado por el IHSS,  tomando  en  cuenta  las hojas de vida profesional y documentos que las sustenten, para los siguientes  aspectos.</w:t>
      </w:r>
    </w:p>
    <w:p w:rsidR="00F47D59" w:rsidRPr="000E6852" w:rsidRDefault="00F47D59" w:rsidP="00EC474F">
      <w:pPr>
        <w:jc w:val="both"/>
        <w:rPr>
          <w:sz w:val="21"/>
          <w:szCs w:val="21"/>
          <w:lang w:val="es-HN"/>
        </w:rPr>
      </w:pPr>
    </w:p>
    <w:p w:rsidR="00F47D59" w:rsidRPr="000E6852" w:rsidRDefault="00F47D59" w:rsidP="00EC474F">
      <w:pPr>
        <w:jc w:val="both"/>
        <w:rPr>
          <w:sz w:val="21"/>
          <w:szCs w:val="21"/>
          <w:lang w:val="es-HN"/>
        </w:rPr>
      </w:pPr>
      <w:r w:rsidRPr="000E6852">
        <w:rPr>
          <w:b/>
          <w:sz w:val="21"/>
          <w:szCs w:val="21"/>
          <w:lang w:val="es-HN"/>
        </w:rPr>
        <w:t>4.1. Experiencia, formación académica y nivel profesional: 55 %</w:t>
      </w:r>
    </w:p>
    <w:p w:rsidR="00F47D59" w:rsidRPr="000E6852" w:rsidRDefault="00F47D59" w:rsidP="00EC474F">
      <w:pPr>
        <w:jc w:val="both"/>
        <w:rPr>
          <w:sz w:val="21"/>
          <w:szCs w:val="21"/>
          <w:lang w:val="es-HN"/>
        </w:rPr>
      </w:pPr>
    </w:p>
    <w:p w:rsidR="00F47D59" w:rsidRPr="000E6852" w:rsidRDefault="00F47D59" w:rsidP="00EC474F">
      <w:pPr>
        <w:jc w:val="both"/>
        <w:rPr>
          <w:sz w:val="21"/>
          <w:szCs w:val="21"/>
          <w:lang w:val="es-HN"/>
        </w:rPr>
      </w:pPr>
      <w:r w:rsidRPr="000E6852">
        <w:rPr>
          <w:sz w:val="21"/>
          <w:szCs w:val="21"/>
          <w:lang w:val="es-HN"/>
        </w:rPr>
        <w:t>En  base  a  la  información   proporcionada,   se  evaluara   y  clasificara  para  cada  personal  asignado   la experiencia  profesional, formación académica y nivel profesional.</w:t>
      </w:r>
    </w:p>
    <w:p w:rsidR="00F47D59" w:rsidRPr="000E6852" w:rsidRDefault="00F47D59" w:rsidP="00F47D59">
      <w:pPr>
        <w:jc w:val="both"/>
        <w:rPr>
          <w:sz w:val="18"/>
          <w:szCs w:val="18"/>
          <w:lang w:val="es-HN"/>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3815"/>
        <w:gridCol w:w="1695"/>
        <w:gridCol w:w="1631"/>
      </w:tblGrid>
      <w:tr w:rsidR="00F47D59" w:rsidRPr="000E6852" w:rsidTr="00B02EDD">
        <w:trPr>
          <w:tblHeader/>
        </w:trPr>
        <w:tc>
          <w:tcPr>
            <w:tcW w:w="1060" w:type="pct"/>
            <w:vMerge w:val="restart"/>
            <w:shd w:val="clear" w:color="auto" w:fill="DEEAF6" w:themeFill="accent1" w:themeFillTint="33"/>
            <w:vAlign w:val="center"/>
          </w:tcPr>
          <w:p w:rsidR="00F47D59" w:rsidRPr="000E6852" w:rsidRDefault="00F47D59" w:rsidP="000C3C83">
            <w:pPr>
              <w:jc w:val="center"/>
              <w:rPr>
                <w:b/>
                <w:sz w:val="16"/>
                <w:szCs w:val="16"/>
                <w:lang w:val="es-HN"/>
              </w:rPr>
            </w:pPr>
          </w:p>
          <w:p w:rsidR="00F47D59" w:rsidRPr="000E6852" w:rsidRDefault="00F47D59" w:rsidP="000C3C83">
            <w:pPr>
              <w:jc w:val="center"/>
              <w:rPr>
                <w:b/>
                <w:sz w:val="16"/>
                <w:szCs w:val="16"/>
                <w:lang w:val="es-HN"/>
              </w:rPr>
            </w:pPr>
            <w:r w:rsidRPr="000E6852">
              <w:rPr>
                <w:b/>
                <w:sz w:val="16"/>
                <w:szCs w:val="16"/>
                <w:lang w:val="es-HN"/>
              </w:rPr>
              <w:t>REFERENCIA</w:t>
            </w:r>
          </w:p>
        </w:tc>
        <w:tc>
          <w:tcPr>
            <w:tcW w:w="2105" w:type="pct"/>
            <w:vMerge w:val="restart"/>
            <w:shd w:val="clear" w:color="auto" w:fill="DEEAF6" w:themeFill="accent1" w:themeFillTint="33"/>
          </w:tcPr>
          <w:p w:rsidR="00F47D59" w:rsidRPr="000E6852" w:rsidRDefault="00F47D59" w:rsidP="000C3C83">
            <w:pPr>
              <w:jc w:val="center"/>
              <w:rPr>
                <w:b/>
                <w:sz w:val="16"/>
                <w:szCs w:val="16"/>
                <w:lang w:val="es-HN"/>
              </w:rPr>
            </w:pPr>
          </w:p>
          <w:p w:rsidR="00F47D59" w:rsidRPr="000E6852" w:rsidRDefault="00F47D59" w:rsidP="000C3C83">
            <w:pPr>
              <w:jc w:val="center"/>
              <w:rPr>
                <w:b/>
                <w:sz w:val="16"/>
                <w:szCs w:val="16"/>
                <w:lang w:val="es-HN"/>
              </w:rPr>
            </w:pPr>
            <w:r w:rsidRPr="000E6852">
              <w:rPr>
                <w:b/>
                <w:sz w:val="16"/>
                <w:szCs w:val="16"/>
                <w:lang w:val="es-HN"/>
              </w:rPr>
              <w:t>CONCEPTO</w:t>
            </w:r>
          </w:p>
        </w:tc>
        <w:tc>
          <w:tcPr>
            <w:tcW w:w="1835" w:type="pct"/>
            <w:gridSpan w:val="2"/>
            <w:shd w:val="clear" w:color="auto" w:fill="DEEAF6" w:themeFill="accent1" w:themeFillTint="33"/>
          </w:tcPr>
          <w:p w:rsidR="00F47D59" w:rsidRPr="000E6852" w:rsidRDefault="00F47D59" w:rsidP="000C3C83">
            <w:pPr>
              <w:jc w:val="center"/>
              <w:rPr>
                <w:b/>
                <w:sz w:val="16"/>
                <w:szCs w:val="16"/>
                <w:lang w:val="es-HN"/>
              </w:rPr>
            </w:pPr>
            <w:r w:rsidRPr="000E6852">
              <w:rPr>
                <w:b/>
                <w:sz w:val="16"/>
                <w:szCs w:val="16"/>
                <w:lang w:val="es-HN"/>
              </w:rPr>
              <w:t>PUNTAJE</w:t>
            </w:r>
          </w:p>
        </w:tc>
      </w:tr>
      <w:tr w:rsidR="00B02EDD" w:rsidRPr="000E6852" w:rsidTr="00EC474F">
        <w:trPr>
          <w:trHeight w:val="73"/>
          <w:tblHeader/>
        </w:trPr>
        <w:tc>
          <w:tcPr>
            <w:tcW w:w="1060" w:type="pct"/>
            <w:vMerge/>
            <w:shd w:val="clear" w:color="auto" w:fill="DEEAF6" w:themeFill="accent1" w:themeFillTint="33"/>
            <w:vAlign w:val="center"/>
          </w:tcPr>
          <w:p w:rsidR="00F47D59" w:rsidRPr="000E6852" w:rsidRDefault="00F47D59" w:rsidP="000C3C83">
            <w:pPr>
              <w:jc w:val="center"/>
              <w:rPr>
                <w:b/>
                <w:sz w:val="16"/>
                <w:szCs w:val="16"/>
                <w:lang w:val="es-HN"/>
              </w:rPr>
            </w:pPr>
          </w:p>
        </w:tc>
        <w:tc>
          <w:tcPr>
            <w:tcW w:w="2105" w:type="pct"/>
            <w:vMerge/>
            <w:shd w:val="clear" w:color="auto" w:fill="DEEAF6" w:themeFill="accent1" w:themeFillTint="33"/>
          </w:tcPr>
          <w:p w:rsidR="00F47D59" w:rsidRPr="000E6852" w:rsidRDefault="00F47D59" w:rsidP="000C3C83">
            <w:pPr>
              <w:jc w:val="both"/>
              <w:rPr>
                <w:b/>
                <w:sz w:val="16"/>
                <w:szCs w:val="16"/>
                <w:lang w:val="es-HN"/>
              </w:rPr>
            </w:pPr>
          </w:p>
        </w:tc>
        <w:tc>
          <w:tcPr>
            <w:tcW w:w="935" w:type="pct"/>
            <w:shd w:val="clear" w:color="auto" w:fill="DEEAF6" w:themeFill="accent1" w:themeFillTint="33"/>
          </w:tcPr>
          <w:p w:rsidR="00F47D59" w:rsidRPr="000E6852" w:rsidRDefault="00F47D59" w:rsidP="000C3C83">
            <w:pPr>
              <w:jc w:val="center"/>
              <w:rPr>
                <w:b/>
                <w:sz w:val="16"/>
                <w:szCs w:val="16"/>
                <w:lang w:val="es-HN"/>
              </w:rPr>
            </w:pPr>
            <w:r w:rsidRPr="000E6852">
              <w:rPr>
                <w:b/>
                <w:sz w:val="16"/>
                <w:szCs w:val="16"/>
                <w:lang w:val="es-HN"/>
              </w:rPr>
              <w:t>PARCIAL</w:t>
            </w:r>
          </w:p>
        </w:tc>
        <w:tc>
          <w:tcPr>
            <w:tcW w:w="900" w:type="pct"/>
            <w:shd w:val="clear" w:color="auto" w:fill="DEEAF6" w:themeFill="accent1" w:themeFillTint="33"/>
          </w:tcPr>
          <w:p w:rsidR="00F47D59" w:rsidRPr="000E6852" w:rsidRDefault="00F47D59" w:rsidP="000C3C83">
            <w:pPr>
              <w:jc w:val="center"/>
              <w:rPr>
                <w:b/>
                <w:sz w:val="16"/>
                <w:szCs w:val="16"/>
                <w:lang w:val="es-HN"/>
              </w:rPr>
            </w:pPr>
            <w:r w:rsidRPr="000E6852">
              <w:rPr>
                <w:b/>
                <w:sz w:val="16"/>
                <w:szCs w:val="16"/>
                <w:lang w:val="es-HN"/>
              </w:rPr>
              <w:t>MAXIMO</w:t>
            </w:r>
          </w:p>
        </w:tc>
      </w:tr>
      <w:tr w:rsidR="00F47D59" w:rsidRPr="000E6852" w:rsidTr="00EC474F">
        <w:tc>
          <w:tcPr>
            <w:tcW w:w="1060" w:type="pct"/>
            <w:shd w:val="clear" w:color="auto" w:fill="DEEAF6" w:themeFill="accent1" w:themeFillTint="33"/>
          </w:tcPr>
          <w:p w:rsidR="00F47D59" w:rsidRPr="000E6852" w:rsidRDefault="00F47D59" w:rsidP="000C3C83">
            <w:pPr>
              <w:jc w:val="both"/>
              <w:rPr>
                <w:sz w:val="16"/>
                <w:szCs w:val="16"/>
                <w:lang w:val="es-HN"/>
              </w:rPr>
            </w:pPr>
          </w:p>
        </w:tc>
        <w:tc>
          <w:tcPr>
            <w:tcW w:w="2105" w:type="pct"/>
            <w:shd w:val="clear" w:color="auto" w:fill="DEEAF6" w:themeFill="accent1" w:themeFillTint="33"/>
          </w:tcPr>
          <w:p w:rsidR="00F47D59" w:rsidRPr="000E6852" w:rsidRDefault="00F47D59" w:rsidP="000C3C83">
            <w:pPr>
              <w:ind w:left="-177" w:firstLine="177"/>
              <w:rPr>
                <w:b/>
                <w:sz w:val="16"/>
                <w:szCs w:val="16"/>
                <w:u w:val="single"/>
                <w:lang w:val="es-HN"/>
              </w:rPr>
            </w:pPr>
            <w:r w:rsidRPr="000E6852">
              <w:rPr>
                <w:b/>
                <w:sz w:val="16"/>
                <w:szCs w:val="16"/>
                <w:u w:val="single"/>
                <w:lang w:val="es-HN"/>
              </w:rPr>
              <w:t>Personal Asignado al Trabajo</w:t>
            </w:r>
          </w:p>
        </w:tc>
        <w:tc>
          <w:tcPr>
            <w:tcW w:w="935" w:type="pct"/>
            <w:shd w:val="clear" w:color="auto" w:fill="DEEAF6" w:themeFill="accent1" w:themeFillTint="33"/>
          </w:tcPr>
          <w:p w:rsidR="00F47D59" w:rsidRPr="000E6852" w:rsidRDefault="00F47D59" w:rsidP="000C3C83">
            <w:pPr>
              <w:jc w:val="both"/>
              <w:rPr>
                <w:b/>
                <w:sz w:val="16"/>
                <w:szCs w:val="16"/>
                <w:u w:val="single"/>
                <w:lang w:val="es-HN"/>
              </w:rPr>
            </w:pPr>
          </w:p>
        </w:tc>
        <w:tc>
          <w:tcPr>
            <w:tcW w:w="900" w:type="pct"/>
            <w:shd w:val="clear" w:color="auto" w:fill="DEEAF6" w:themeFill="accent1" w:themeFillTint="33"/>
          </w:tcPr>
          <w:p w:rsidR="00F47D59" w:rsidRPr="000E6852" w:rsidRDefault="00F47D59" w:rsidP="000C3C83">
            <w:pPr>
              <w:jc w:val="center"/>
              <w:rPr>
                <w:b/>
                <w:sz w:val="16"/>
                <w:szCs w:val="16"/>
                <w:u w:val="single"/>
                <w:lang w:val="es-HN"/>
              </w:rPr>
            </w:pPr>
            <w:r w:rsidRPr="000E6852">
              <w:rPr>
                <w:b/>
                <w:sz w:val="16"/>
                <w:szCs w:val="16"/>
                <w:u w:val="single"/>
                <w:lang w:val="es-HN"/>
              </w:rPr>
              <w:t>55%</w:t>
            </w:r>
          </w:p>
        </w:tc>
      </w:tr>
      <w:tr w:rsidR="00F47D59" w:rsidRPr="000E6852" w:rsidTr="00B02EDD">
        <w:tc>
          <w:tcPr>
            <w:tcW w:w="1060" w:type="pct"/>
            <w:shd w:val="clear" w:color="auto" w:fill="auto"/>
          </w:tcPr>
          <w:p w:rsidR="00645E60" w:rsidRPr="000E6852" w:rsidRDefault="00B02EDD" w:rsidP="00AE5481">
            <w:pPr>
              <w:jc w:val="both"/>
              <w:rPr>
                <w:sz w:val="16"/>
                <w:szCs w:val="16"/>
                <w:lang w:val="es-HN"/>
              </w:rPr>
            </w:pPr>
            <w:r w:rsidRPr="000E6852">
              <w:rPr>
                <w:sz w:val="16"/>
                <w:szCs w:val="16"/>
                <w:lang w:val="es-HN"/>
              </w:rPr>
              <w:t xml:space="preserve">Anexo No. 2 </w:t>
            </w:r>
            <w:r w:rsidR="00F47D59" w:rsidRPr="000E6852">
              <w:rPr>
                <w:sz w:val="16"/>
                <w:szCs w:val="16"/>
                <w:lang w:val="es-HN"/>
              </w:rPr>
              <w:t>numeral 5</w:t>
            </w:r>
            <w:r w:rsidR="00AE5481" w:rsidRPr="000E6852">
              <w:rPr>
                <w:sz w:val="16"/>
                <w:szCs w:val="16"/>
                <w:lang w:val="es-HN"/>
              </w:rPr>
              <w:t>; 8</w:t>
            </w:r>
          </w:p>
        </w:tc>
        <w:tc>
          <w:tcPr>
            <w:tcW w:w="2105" w:type="pct"/>
            <w:shd w:val="clear" w:color="auto" w:fill="auto"/>
          </w:tcPr>
          <w:p w:rsidR="00F47D59" w:rsidRPr="000E6852" w:rsidRDefault="00F47D59" w:rsidP="00B02EDD">
            <w:pPr>
              <w:pStyle w:val="Textodeglobo"/>
              <w:rPr>
                <w:rFonts w:ascii="Times New Roman" w:hAnsi="Times New Roman"/>
                <w:lang w:val="es-HN"/>
              </w:rPr>
            </w:pPr>
            <w:r w:rsidRPr="000E6852">
              <w:rPr>
                <w:rFonts w:ascii="Times New Roman" w:hAnsi="Times New Roman"/>
                <w:lang w:val="es-HN"/>
              </w:rPr>
              <w:t xml:space="preserve">Experiencia, formación académica y nivel profesional de los Socios ( personal ejecutivo) </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both"/>
              <w:rPr>
                <w:sz w:val="16"/>
                <w:szCs w:val="16"/>
                <w:lang w:val="es-HN"/>
              </w:rPr>
            </w:pPr>
          </w:p>
          <w:p w:rsidR="00F47D59" w:rsidRPr="000E6852" w:rsidRDefault="00F47D59" w:rsidP="000C3C83">
            <w:pPr>
              <w:jc w:val="center"/>
              <w:rPr>
                <w:b/>
                <w:sz w:val="16"/>
                <w:szCs w:val="16"/>
                <w:u w:val="single"/>
                <w:lang w:val="es-HN"/>
              </w:rPr>
            </w:pPr>
            <w:r w:rsidRPr="000E6852">
              <w:rPr>
                <w:b/>
                <w:sz w:val="16"/>
                <w:szCs w:val="16"/>
                <w:u w:val="single"/>
                <w:lang w:val="es-HN"/>
              </w:rPr>
              <w:t>5%</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rPr>
                <w:b/>
                <w:sz w:val="16"/>
                <w:szCs w:val="16"/>
                <w:lang w:val="es-HN"/>
              </w:rPr>
            </w:pPr>
            <w:r w:rsidRPr="000E6852">
              <w:rPr>
                <w:b/>
                <w:sz w:val="16"/>
                <w:szCs w:val="16"/>
                <w:lang w:val="es-HN"/>
              </w:rPr>
              <w:t>Nivel Profesional Ponderado</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rPr>
                <w:sz w:val="16"/>
                <w:szCs w:val="16"/>
                <w:lang w:val="es-HN"/>
              </w:rPr>
            </w:pPr>
            <w:r w:rsidRPr="000E6852">
              <w:rPr>
                <w:sz w:val="16"/>
                <w:szCs w:val="16"/>
                <w:lang w:val="es-HN"/>
              </w:rPr>
              <w:t>Auditores Titulados (maestría)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rPr>
                <w:sz w:val="16"/>
                <w:szCs w:val="16"/>
                <w:lang w:val="es-HN"/>
              </w:rPr>
            </w:pPr>
            <w:r w:rsidRPr="000E6852">
              <w:rPr>
                <w:sz w:val="16"/>
                <w:szCs w:val="16"/>
                <w:lang w:val="es-HN"/>
              </w:rPr>
              <w:t>Auditores Titulados (Licenciatura)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rPr>
          <w:trHeight w:val="326"/>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p>
          <w:p w:rsidR="00F47D59" w:rsidRPr="000E6852" w:rsidRDefault="00F47D59" w:rsidP="000C3C83">
            <w:pPr>
              <w:jc w:val="both"/>
              <w:rPr>
                <w:b/>
                <w:sz w:val="16"/>
                <w:szCs w:val="16"/>
                <w:lang w:val="es-HN"/>
              </w:rPr>
            </w:pPr>
            <w:r w:rsidRPr="000E6852">
              <w:rPr>
                <w:b/>
                <w:sz w:val="16"/>
                <w:szCs w:val="16"/>
                <w:lang w:val="es-HN"/>
              </w:rPr>
              <w:t>Experiencia, Profesional Ponderada</w:t>
            </w:r>
          </w:p>
          <w:p w:rsidR="00F47D59" w:rsidRPr="000E6852" w:rsidRDefault="00F47D59" w:rsidP="000C3C83">
            <w:pPr>
              <w:jc w:val="both"/>
              <w:rPr>
                <w:sz w:val="16"/>
                <w:szCs w:val="16"/>
                <w:lang w:val="es-HN"/>
              </w:rPr>
            </w:pP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both"/>
              <w:rPr>
                <w:sz w:val="16"/>
                <w:szCs w:val="16"/>
                <w:lang w:val="es-HN"/>
              </w:rPr>
            </w:pPr>
          </w:p>
          <w:p w:rsidR="00F47D59" w:rsidRPr="000E6852" w:rsidRDefault="00F47D59" w:rsidP="000C3C83">
            <w:pPr>
              <w:jc w:val="center"/>
              <w:rPr>
                <w:sz w:val="16"/>
                <w:szCs w:val="16"/>
                <w:lang w:val="es-HN"/>
              </w:rPr>
            </w:pPr>
            <w:r w:rsidRPr="000E6852">
              <w:rPr>
                <w:sz w:val="16"/>
                <w:szCs w:val="16"/>
                <w:lang w:val="es-HN"/>
              </w:rPr>
              <w:t>3%</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quine (15) años o más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3%</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entre diez (10) y catorce (14) años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menor a diez (10) años</w:t>
            </w:r>
          </w:p>
        </w:tc>
        <w:tc>
          <w:tcPr>
            <w:tcW w:w="935" w:type="pct"/>
            <w:shd w:val="clear" w:color="auto" w:fill="auto"/>
          </w:tcPr>
          <w:p w:rsidR="00F47D59" w:rsidRPr="000E6852" w:rsidRDefault="00F47D59" w:rsidP="000C3C83">
            <w:pPr>
              <w:jc w:val="both"/>
              <w:rPr>
                <w:sz w:val="16"/>
                <w:szCs w:val="16"/>
                <w:lang w:val="es-HN"/>
              </w:rPr>
            </w:pPr>
          </w:p>
          <w:p w:rsidR="00F47D59" w:rsidRPr="000E6852" w:rsidRDefault="00F47D59" w:rsidP="000C3C83">
            <w:pPr>
              <w:jc w:val="center"/>
              <w:rPr>
                <w:sz w:val="16"/>
                <w:szCs w:val="16"/>
                <w:lang w:val="es-HN"/>
              </w:rPr>
            </w:pPr>
            <w:r w:rsidRPr="000E6852">
              <w:rPr>
                <w:sz w:val="16"/>
                <w:szCs w:val="16"/>
                <w:lang w:val="es-HN"/>
              </w:rPr>
              <w:t>1%</w:t>
            </w:r>
          </w:p>
        </w:tc>
        <w:tc>
          <w:tcPr>
            <w:tcW w:w="900" w:type="pct"/>
            <w:shd w:val="clear" w:color="auto" w:fill="auto"/>
          </w:tcPr>
          <w:p w:rsidR="00F47D59" w:rsidRPr="000E6852" w:rsidRDefault="00F47D59" w:rsidP="000C3C83">
            <w:pPr>
              <w:jc w:val="center"/>
              <w:rPr>
                <w:sz w:val="16"/>
                <w:szCs w:val="16"/>
                <w:lang w:val="es-HN"/>
              </w:rPr>
            </w:pPr>
          </w:p>
          <w:p w:rsidR="00F47D59" w:rsidRPr="000E6852" w:rsidRDefault="00F47D59" w:rsidP="000C3C83">
            <w:pPr>
              <w:jc w:val="center"/>
              <w:rPr>
                <w:sz w:val="16"/>
                <w:szCs w:val="16"/>
                <w:lang w:val="es-HN"/>
              </w:rPr>
            </w:pPr>
          </w:p>
        </w:tc>
      </w:tr>
      <w:tr w:rsidR="00F47D59" w:rsidRPr="000E6852" w:rsidTr="00B02EDD">
        <w:tc>
          <w:tcPr>
            <w:tcW w:w="1060" w:type="pct"/>
            <w:shd w:val="clear" w:color="auto" w:fill="auto"/>
          </w:tcPr>
          <w:p w:rsidR="00F47D59" w:rsidRPr="000E6852" w:rsidRDefault="00B02EDD" w:rsidP="00AE5481">
            <w:pPr>
              <w:jc w:val="both"/>
              <w:rPr>
                <w:sz w:val="16"/>
                <w:szCs w:val="16"/>
                <w:lang w:val="es-HN"/>
              </w:rPr>
            </w:pPr>
            <w:r w:rsidRPr="000E6852">
              <w:rPr>
                <w:sz w:val="16"/>
                <w:szCs w:val="16"/>
                <w:lang w:val="es-HN"/>
              </w:rPr>
              <w:t>Anexo No.</w:t>
            </w:r>
            <w:r w:rsidR="00F47D59" w:rsidRPr="000E6852">
              <w:rPr>
                <w:sz w:val="16"/>
                <w:szCs w:val="16"/>
                <w:lang w:val="es-HN"/>
              </w:rPr>
              <w:t xml:space="preserve"> 2 numeral 5</w:t>
            </w:r>
            <w:r w:rsidR="00AE5481" w:rsidRPr="000E6852">
              <w:rPr>
                <w:sz w:val="16"/>
                <w:szCs w:val="16"/>
                <w:lang w:val="es-HN"/>
              </w:rPr>
              <w:t>, 8</w:t>
            </w:r>
            <w:r w:rsidR="00F47D59" w:rsidRPr="000E6852">
              <w:rPr>
                <w:sz w:val="16"/>
                <w:szCs w:val="16"/>
                <w:lang w:val="es-HN"/>
              </w:rPr>
              <w:t xml:space="preserve"> </w:t>
            </w:r>
          </w:p>
        </w:tc>
        <w:tc>
          <w:tcPr>
            <w:tcW w:w="2105" w:type="pct"/>
            <w:shd w:val="clear" w:color="auto" w:fill="auto"/>
          </w:tcPr>
          <w:p w:rsidR="00F47D59" w:rsidRPr="000E6852" w:rsidRDefault="00F47D59" w:rsidP="00B02EDD">
            <w:pPr>
              <w:jc w:val="both"/>
              <w:rPr>
                <w:b/>
                <w:sz w:val="16"/>
                <w:szCs w:val="16"/>
                <w:lang w:val="es-HN"/>
              </w:rPr>
            </w:pPr>
            <w:r w:rsidRPr="000E6852">
              <w:rPr>
                <w:b/>
                <w:sz w:val="16"/>
                <w:szCs w:val="16"/>
                <w:lang w:val="es-HN"/>
              </w:rPr>
              <w:t>Experiencia en Instituciones Financieras, empresas públicas y privadas Formación Académica y Nivel Profesional del Personal de campo (Supervisión, Gerentes, supervisores)</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p>
          <w:p w:rsidR="00F47D59" w:rsidRPr="000E6852" w:rsidRDefault="00F47D59" w:rsidP="000C3C83">
            <w:pPr>
              <w:jc w:val="center"/>
              <w:rPr>
                <w:b/>
                <w:sz w:val="16"/>
                <w:szCs w:val="16"/>
                <w:u w:val="single"/>
                <w:lang w:val="es-HN"/>
              </w:rPr>
            </w:pPr>
            <w:r w:rsidRPr="000E6852">
              <w:rPr>
                <w:b/>
                <w:sz w:val="16"/>
                <w:szCs w:val="16"/>
                <w:u w:val="single"/>
                <w:lang w:val="es-HN"/>
              </w:rPr>
              <w:t>24%</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Nivel Profesional</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9%</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Titulados (Maestría)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9%</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Titulados (Licenciatura)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5%</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Experiencia, profesional ponderada</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15%</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ocho (8) años o más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15%</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entre cuatro (4) y siete (7) años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9%</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menor a cuatro (4) años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4%</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B02EDD">
            <w:pPr>
              <w:jc w:val="both"/>
              <w:rPr>
                <w:sz w:val="16"/>
                <w:szCs w:val="16"/>
                <w:lang w:val="es-HN"/>
              </w:rPr>
            </w:pPr>
            <w:r w:rsidRPr="000E6852">
              <w:rPr>
                <w:sz w:val="16"/>
                <w:szCs w:val="16"/>
                <w:lang w:val="es-HN"/>
              </w:rPr>
              <w:t>Anexo N</w:t>
            </w:r>
            <w:r w:rsidR="00B02EDD" w:rsidRPr="000E6852">
              <w:rPr>
                <w:sz w:val="16"/>
                <w:szCs w:val="16"/>
                <w:lang w:val="es-HN"/>
              </w:rPr>
              <w:t>o.</w:t>
            </w:r>
            <w:r w:rsidR="00645E60" w:rsidRPr="000E6852">
              <w:rPr>
                <w:sz w:val="16"/>
                <w:szCs w:val="16"/>
                <w:lang w:val="es-HN"/>
              </w:rPr>
              <w:t xml:space="preserve">2, numeral </w:t>
            </w:r>
            <w:r w:rsidR="00AE5481" w:rsidRPr="000E6852">
              <w:rPr>
                <w:sz w:val="16"/>
                <w:szCs w:val="16"/>
                <w:lang w:val="es-HN"/>
              </w:rPr>
              <w:t>8</w:t>
            </w:r>
            <w:r w:rsidR="00645E60" w:rsidRPr="000E6852">
              <w:rPr>
                <w:sz w:val="16"/>
                <w:szCs w:val="16"/>
                <w:lang w:val="es-HN"/>
              </w:rPr>
              <w:t>,</w:t>
            </w:r>
          </w:p>
          <w:p w:rsidR="00645E60" w:rsidRPr="000E6852" w:rsidRDefault="00645E60" w:rsidP="00B02EDD">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Experiencia, formación académica y nivel profesional del personal de campo (Auditores y Asistentes)</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p>
          <w:p w:rsidR="00F47D59" w:rsidRPr="000E6852" w:rsidRDefault="00F47D59" w:rsidP="000C3C83">
            <w:pPr>
              <w:jc w:val="center"/>
              <w:rPr>
                <w:b/>
                <w:sz w:val="16"/>
                <w:szCs w:val="16"/>
                <w:u w:val="single"/>
                <w:lang w:val="es-HN"/>
              </w:rPr>
            </w:pPr>
            <w:r w:rsidRPr="000E6852">
              <w:rPr>
                <w:b/>
                <w:sz w:val="16"/>
                <w:szCs w:val="16"/>
                <w:u w:val="single"/>
                <w:lang w:val="es-HN"/>
              </w:rPr>
              <w:t>26%</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Nivel Profesional Ponderado</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Titulados (Licenciatura)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Egresados (Título Académico)</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7%</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Asistentes (Estudiantes de contabilidad o contaduría)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Experiencia, Profesional Ponderada</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r>
      <w:tr w:rsidR="00F47D59" w:rsidRPr="000E6852" w:rsidTr="00B02EDD">
        <w:trPr>
          <w:trHeight w:val="88"/>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seis (6) años o más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B02EDD">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tres (3) a cinco (5) años</w:t>
            </w:r>
          </w:p>
        </w:tc>
        <w:tc>
          <w:tcPr>
            <w:tcW w:w="935" w:type="pct"/>
            <w:shd w:val="clear" w:color="auto" w:fill="auto"/>
          </w:tcPr>
          <w:p w:rsidR="00F47D59" w:rsidRPr="000E6852" w:rsidRDefault="00F47D59" w:rsidP="000C3C83">
            <w:pPr>
              <w:jc w:val="center"/>
              <w:rPr>
                <w:sz w:val="16"/>
                <w:szCs w:val="16"/>
                <w:highlight w:val="yellow"/>
                <w:lang w:val="es-HN"/>
              </w:rPr>
            </w:pPr>
            <w:r w:rsidRPr="000E6852">
              <w:rPr>
                <w:sz w:val="16"/>
                <w:szCs w:val="16"/>
                <w:lang w:val="es-HN"/>
              </w:rPr>
              <w:t>7%</w:t>
            </w:r>
          </w:p>
        </w:tc>
        <w:tc>
          <w:tcPr>
            <w:tcW w:w="900" w:type="pct"/>
            <w:shd w:val="clear" w:color="auto" w:fill="auto"/>
          </w:tcPr>
          <w:p w:rsidR="00F47D59" w:rsidRPr="000E6852" w:rsidRDefault="00F47D59" w:rsidP="000C3C83">
            <w:pPr>
              <w:jc w:val="both"/>
              <w:rPr>
                <w:sz w:val="16"/>
                <w:szCs w:val="16"/>
                <w:highlight w:val="yellow"/>
                <w:lang w:val="es-HN"/>
              </w:rPr>
            </w:pPr>
          </w:p>
        </w:tc>
      </w:tr>
    </w:tbl>
    <w:p w:rsidR="00F47D59" w:rsidRPr="000E6852" w:rsidRDefault="00F47D59" w:rsidP="00F47D59">
      <w:pPr>
        <w:jc w:val="both"/>
        <w:rPr>
          <w:sz w:val="22"/>
          <w:szCs w:val="22"/>
          <w:lang w:val="es-HN"/>
        </w:rPr>
      </w:pPr>
    </w:p>
    <w:p w:rsidR="00F47D59" w:rsidRPr="000E6852" w:rsidRDefault="00645E60" w:rsidP="00F47D59">
      <w:pPr>
        <w:rPr>
          <w:b/>
          <w:sz w:val="21"/>
          <w:szCs w:val="21"/>
          <w:lang w:val="es-HN"/>
        </w:rPr>
      </w:pPr>
      <w:r w:rsidRPr="000E6852">
        <w:rPr>
          <w:b/>
          <w:sz w:val="21"/>
          <w:szCs w:val="21"/>
          <w:lang w:val="es-HN"/>
        </w:rPr>
        <w:t>4.2 Enfoque</w:t>
      </w:r>
      <w:r w:rsidR="00F47D59" w:rsidRPr="000E6852">
        <w:rPr>
          <w:b/>
          <w:sz w:val="21"/>
          <w:szCs w:val="21"/>
          <w:lang w:val="es-HN"/>
        </w:rPr>
        <w:t xml:space="preserve"> Metodológico y Plan de trabajo: 45%</w:t>
      </w:r>
    </w:p>
    <w:p w:rsidR="00F47D59" w:rsidRPr="000E6852" w:rsidRDefault="00F47D59" w:rsidP="00F47D59">
      <w:pPr>
        <w:jc w:val="both"/>
        <w:rPr>
          <w:b/>
          <w:sz w:val="21"/>
          <w:szCs w:val="21"/>
          <w:lang w:val="es-HN"/>
        </w:rPr>
      </w:pPr>
      <w:r w:rsidRPr="000E6852">
        <w:rPr>
          <w:b/>
          <w:sz w:val="21"/>
          <w:szCs w:val="21"/>
          <w:lang w:val="es-HN"/>
        </w:rPr>
        <w:t xml:space="preserve">      </w:t>
      </w:r>
    </w:p>
    <w:p w:rsidR="00F47D59" w:rsidRPr="000E6852" w:rsidRDefault="00645E60" w:rsidP="00F47D59">
      <w:pPr>
        <w:jc w:val="both"/>
        <w:rPr>
          <w:sz w:val="21"/>
          <w:szCs w:val="21"/>
          <w:lang w:val="es-HN"/>
        </w:rPr>
      </w:pPr>
      <w:r w:rsidRPr="000E6852">
        <w:rPr>
          <w:b/>
          <w:sz w:val="21"/>
          <w:szCs w:val="21"/>
          <w:lang w:val="es-HN"/>
        </w:rPr>
        <w:t xml:space="preserve"> </w:t>
      </w:r>
      <w:r w:rsidR="00F47D59" w:rsidRPr="000E6852">
        <w:rPr>
          <w:sz w:val="21"/>
          <w:szCs w:val="21"/>
          <w:lang w:val="es-HN"/>
        </w:rPr>
        <w:t>Se evaluará y clasificará la metodología y plan de trabajo, así:</w:t>
      </w:r>
    </w:p>
    <w:p w:rsidR="003F6AAC" w:rsidRPr="000E6852" w:rsidRDefault="003F6AAC" w:rsidP="00F47D59">
      <w:pPr>
        <w:jc w:val="both"/>
        <w:rPr>
          <w:sz w:val="21"/>
          <w:szCs w:val="21"/>
          <w:lang w:val="es-HN"/>
        </w:rPr>
      </w:pPr>
    </w:p>
    <w:p w:rsidR="00F47D59" w:rsidRPr="000E6852" w:rsidRDefault="00F47D59" w:rsidP="00F47D59">
      <w:pPr>
        <w:jc w:val="both"/>
        <w:rPr>
          <w:sz w:val="21"/>
          <w:szCs w:val="21"/>
          <w:lang w:val="es-HN"/>
        </w:rPr>
      </w:pPr>
    </w:p>
    <w:tbl>
      <w:tblPr>
        <w:tblW w:w="0" w:type="auto"/>
        <w:jc w:val="center"/>
        <w:tblCellMar>
          <w:left w:w="70" w:type="dxa"/>
          <w:right w:w="70" w:type="dxa"/>
        </w:tblCellMar>
        <w:tblLook w:val="04A0" w:firstRow="1" w:lastRow="0" w:firstColumn="1" w:lastColumn="0" w:noHBand="0" w:noVBand="1"/>
      </w:tblPr>
      <w:tblGrid>
        <w:gridCol w:w="1198"/>
        <w:gridCol w:w="279"/>
        <w:gridCol w:w="184"/>
        <w:gridCol w:w="537"/>
        <w:gridCol w:w="413"/>
        <w:gridCol w:w="842"/>
        <w:gridCol w:w="866"/>
        <w:gridCol w:w="3004"/>
        <w:gridCol w:w="869"/>
        <w:gridCol w:w="860"/>
      </w:tblGrid>
      <w:tr w:rsidR="00662039" w:rsidRPr="000E6852" w:rsidTr="00662039">
        <w:trPr>
          <w:trHeight w:val="52"/>
          <w:tblHeader/>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bCs/>
                <w:color w:val="000000"/>
                <w:sz w:val="16"/>
                <w:szCs w:val="16"/>
              </w:rPr>
              <w:lastRenderedPageBreak/>
              <w:t>REFERENCIA</w:t>
            </w:r>
          </w:p>
        </w:tc>
        <w:tc>
          <w:tcPr>
            <w:tcW w:w="0" w:type="auto"/>
            <w:gridSpan w:val="7"/>
            <w:vMerge w:val="restart"/>
            <w:tcBorders>
              <w:top w:val="single" w:sz="8" w:space="0" w:color="auto"/>
              <w:left w:val="nil"/>
              <w:right w:val="single" w:sz="4" w:space="0" w:color="auto"/>
            </w:tcBorders>
            <w:shd w:val="clear" w:color="auto" w:fill="DEEAF6" w:themeFill="accent1" w:themeFillTint="33"/>
            <w:vAlign w:val="center"/>
            <w:hideMark/>
          </w:tcPr>
          <w:p w:rsidR="00F47D59" w:rsidRPr="000E6852" w:rsidRDefault="00F47D59" w:rsidP="00662039">
            <w:pPr>
              <w:jc w:val="center"/>
              <w:rPr>
                <w:b/>
                <w:bCs/>
                <w:color w:val="000000"/>
                <w:sz w:val="16"/>
                <w:szCs w:val="16"/>
              </w:rPr>
            </w:pPr>
            <w:r w:rsidRPr="000E6852">
              <w:rPr>
                <w:b/>
                <w:bCs/>
                <w:color w:val="000000"/>
                <w:sz w:val="16"/>
                <w:szCs w:val="16"/>
              </w:rPr>
              <w:t> CONCEPTO</w:t>
            </w:r>
          </w:p>
        </w:tc>
        <w:tc>
          <w:tcPr>
            <w:tcW w:w="0" w:type="auto"/>
            <w:gridSpan w:val="2"/>
            <w:tcBorders>
              <w:top w:val="single" w:sz="8" w:space="0" w:color="auto"/>
              <w:left w:val="nil"/>
              <w:bottom w:val="single" w:sz="4" w:space="0" w:color="auto"/>
              <w:right w:val="single" w:sz="8" w:space="0" w:color="000000"/>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sz w:val="16"/>
                <w:szCs w:val="16"/>
                <w:lang w:val="es-HN"/>
              </w:rPr>
              <w:t>PUNTAJE</w:t>
            </w:r>
          </w:p>
        </w:tc>
      </w:tr>
      <w:tr w:rsidR="00662039" w:rsidRPr="000E6852" w:rsidTr="00662039">
        <w:trPr>
          <w:trHeight w:val="20"/>
          <w:tblHeader/>
          <w:jc w:val="center"/>
        </w:trPr>
        <w:tc>
          <w:tcPr>
            <w:tcW w:w="0" w:type="auto"/>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F47D59" w:rsidRPr="000E6852" w:rsidRDefault="00F47D59" w:rsidP="00645E60">
            <w:pPr>
              <w:rPr>
                <w:b/>
                <w:bCs/>
                <w:color w:val="000000"/>
                <w:sz w:val="16"/>
                <w:szCs w:val="16"/>
              </w:rPr>
            </w:pPr>
          </w:p>
        </w:tc>
        <w:tc>
          <w:tcPr>
            <w:tcW w:w="0" w:type="auto"/>
            <w:gridSpan w:val="7"/>
            <w:vMerge/>
            <w:tcBorders>
              <w:left w:val="nil"/>
              <w:bottom w:val="single" w:sz="8" w:space="0" w:color="auto"/>
              <w:right w:val="single" w:sz="4"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p>
        </w:tc>
        <w:tc>
          <w:tcPr>
            <w:tcW w:w="0" w:type="auto"/>
            <w:tcBorders>
              <w:top w:val="nil"/>
              <w:left w:val="nil"/>
              <w:bottom w:val="single" w:sz="8" w:space="0" w:color="auto"/>
              <w:right w:val="single" w:sz="4"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sz w:val="16"/>
                <w:szCs w:val="16"/>
                <w:lang w:val="es-HN"/>
              </w:rPr>
              <w:t>PARCIAL</w:t>
            </w:r>
          </w:p>
        </w:tc>
        <w:tc>
          <w:tcPr>
            <w:tcW w:w="0" w:type="auto"/>
            <w:tcBorders>
              <w:top w:val="nil"/>
              <w:left w:val="nil"/>
              <w:bottom w:val="single" w:sz="8" w:space="0" w:color="auto"/>
              <w:right w:val="single" w:sz="8"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bCs/>
                <w:color w:val="000000"/>
                <w:sz w:val="16"/>
                <w:szCs w:val="16"/>
              </w:rPr>
              <w:t>MÁXIMO</w:t>
            </w:r>
          </w:p>
        </w:tc>
      </w:tr>
      <w:tr w:rsidR="00F47D59" w:rsidRPr="000E6852" w:rsidTr="00645E60">
        <w:trPr>
          <w:trHeight w:val="20"/>
          <w:tblHeade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c>
          <w:tcPr>
            <w:tcW w:w="0" w:type="auto"/>
            <w:gridSpan w:val="7"/>
            <w:tcBorders>
              <w:top w:val="single" w:sz="8"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b/>
                <w:bCs/>
                <w:color w:val="000000"/>
                <w:sz w:val="16"/>
                <w:szCs w:val="16"/>
                <w:u w:val="single"/>
              </w:rPr>
            </w:pPr>
            <w:r w:rsidRPr="000E6852">
              <w:rPr>
                <w:b/>
                <w:bCs/>
                <w:color w:val="000000"/>
                <w:sz w:val="16"/>
                <w:szCs w:val="16"/>
                <w:u w:val="single"/>
              </w:rPr>
              <w:t>Enfoque Metodológico y Plan de Trabajo</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r w:rsidRPr="000E6852">
              <w:rPr>
                <w:b/>
                <w:color w:val="000000"/>
                <w:sz w:val="16"/>
                <w:szCs w:val="16"/>
                <w:u w:val="single"/>
              </w:rPr>
              <w:t>45%</w:t>
            </w:r>
          </w:p>
        </w:tc>
      </w:tr>
      <w:tr w:rsidR="00F47D59" w:rsidRPr="000E6852" w:rsidTr="00645E60">
        <w:trPr>
          <w:trHeight w:val="20"/>
          <w:tblHeade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 2,                                numeral 1,3</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Programación de pruebas de cumplimiento y sustantivas, así como el alcance de la auditoría en concordancia con los objetivos de este concurso, cronograma con las fechas estimadas de inicio de los trabajos de auditoría y de presentación de los informes de la evaluaciones realizadas.</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jc w:val="center"/>
              <w:rPr>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p w:rsidR="00F47D59" w:rsidRPr="000E6852" w:rsidRDefault="00F47D59" w:rsidP="00645E60">
            <w:pPr>
              <w:jc w:val="both"/>
              <w:rPr>
                <w:color w:val="000000"/>
                <w:sz w:val="16"/>
                <w:szCs w:val="16"/>
              </w:rPr>
            </w:pPr>
          </w:p>
          <w:p w:rsidR="00F47D59" w:rsidRPr="000E6852" w:rsidRDefault="00F47D59" w:rsidP="00645E60">
            <w:pPr>
              <w:jc w:val="center"/>
              <w:rPr>
                <w:b/>
                <w:color w:val="000000"/>
                <w:sz w:val="16"/>
                <w:szCs w:val="16"/>
                <w:u w:val="single"/>
              </w:rPr>
            </w:pPr>
            <w:r w:rsidRPr="000E6852">
              <w:rPr>
                <w:b/>
                <w:color w:val="000000"/>
                <w:sz w:val="16"/>
                <w:szCs w:val="16"/>
                <w:u w:val="single"/>
              </w:rPr>
              <w:t>10%</w:t>
            </w:r>
          </w:p>
          <w:p w:rsidR="00F47D59" w:rsidRPr="000E6852" w:rsidRDefault="00F47D59" w:rsidP="00645E60">
            <w:pPr>
              <w:rPr>
                <w:color w:val="000000"/>
                <w:sz w:val="16"/>
                <w:szCs w:val="16"/>
              </w:rPr>
            </w:pPr>
            <w:r w:rsidRPr="000E6852">
              <w:rPr>
                <w:color w:val="000000"/>
                <w:sz w:val="16"/>
                <w:szCs w:val="16"/>
              </w:rPr>
              <w:t> </w:t>
            </w:r>
          </w:p>
          <w:p w:rsidR="00F47D59" w:rsidRPr="000E6852" w:rsidRDefault="00F47D59" w:rsidP="00645E60">
            <w:pPr>
              <w:rPr>
                <w:color w:val="000000"/>
                <w:sz w:val="16"/>
                <w:szCs w:val="16"/>
              </w:rPr>
            </w:pPr>
            <w:r w:rsidRPr="000E6852">
              <w:rPr>
                <w:color w:val="000000"/>
                <w:sz w:val="16"/>
                <w:szCs w:val="16"/>
              </w:rPr>
              <w:t> </w:t>
            </w:r>
          </w:p>
          <w:p w:rsidR="00F47D59" w:rsidRPr="000E6852" w:rsidRDefault="00F47D59" w:rsidP="00645E60">
            <w:pPr>
              <w:rPr>
                <w:color w:val="000000"/>
                <w:sz w:val="16"/>
                <w:szCs w:val="16"/>
              </w:rPr>
            </w:pPr>
            <w:r w:rsidRPr="000E6852">
              <w:rPr>
                <w:color w:val="000000"/>
                <w:sz w:val="16"/>
                <w:szCs w:val="16"/>
              </w:rPr>
              <w:t> </w:t>
            </w:r>
          </w:p>
        </w:tc>
      </w:tr>
      <w:tr w:rsidR="00F47D59" w:rsidRPr="000E6852" w:rsidTr="00645E60">
        <w:trPr>
          <w:trHeight w:val="184"/>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 2,                     numeral 2</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Número de horas hombre estimadas en las fases de desarrollo de la auditoría; el número de categoría de los auditores que intervendrán, especificando para el jefe del equipo la cantidad de horas mínimas que prevé realizar en las instalaciones del IHSS.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jc w:val="center"/>
              <w:rPr>
                <w:color w:val="000000"/>
                <w:sz w:val="16"/>
                <w:szCs w:val="16"/>
              </w:rPr>
            </w:pPr>
          </w:p>
        </w:tc>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rPr>
            </w:pPr>
            <w:r w:rsidRPr="000E6852">
              <w:rPr>
                <w:b/>
                <w:color w:val="000000"/>
                <w:sz w:val="16"/>
                <w:szCs w:val="16"/>
                <w:u w:val="single"/>
              </w:rPr>
              <w:t>10%</w:t>
            </w: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645E60">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589" w:type="dxa"/>
            <w:tcBorders>
              <w:top w:val="nil"/>
              <w:left w:val="nil"/>
              <w:bottom w:val="single" w:sz="4" w:space="0" w:color="auto"/>
              <w:right w:val="nil"/>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Mayor a propuesta</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Menor a propuesta</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tcBorders>
              <w:top w:val="single" w:sz="4" w:space="0" w:color="auto"/>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Personal de campo mayor a mil horas</w:t>
            </w:r>
          </w:p>
        </w:tc>
        <w:tc>
          <w:tcPr>
            <w:tcW w:w="704"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Senior mayor a 300 horas</w:t>
            </w:r>
          </w:p>
        </w:tc>
        <w:tc>
          <w:tcPr>
            <w:tcW w:w="704"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Supervisor de auditoria mayor 160 horas</w:t>
            </w:r>
          </w:p>
        </w:tc>
        <w:tc>
          <w:tcPr>
            <w:tcW w:w="704"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Supervisor de sistemas mayor a 75 horas</w:t>
            </w:r>
          </w:p>
        </w:tc>
        <w:tc>
          <w:tcPr>
            <w:tcW w:w="704"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0%</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Gerente de auditoria mayor a 140 horas</w:t>
            </w:r>
          </w:p>
        </w:tc>
        <w:tc>
          <w:tcPr>
            <w:tcW w:w="704"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0%</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F47D59" w:rsidRPr="000E6852" w:rsidTr="00645E60">
        <w:trPr>
          <w:trHeight w:val="184"/>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N°2,                                 numeral 4</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BA020E">
            <w:pPr>
              <w:jc w:val="center"/>
              <w:rPr>
                <w:color w:val="000000"/>
                <w:sz w:val="16"/>
                <w:szCs w:val="16"/>
              </w:rPr>
            </w:pPr>
            <w:r w:rsidRPr="000E6852">
              <w:rPr>
                <w:color w:val="000000"/>
                <w:sz w:val="16"/>
                <w:szCs w:val="16"/>
              </w:rPr>
              <w:t>Normas que utilizará la firma auditora para efectuar el control de calidad de su trabajo.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r w:rsidRPr="000E6852">
              <w:rPr>
                <w:b/>
                <w:color w:val="000000"/>
                <w:sz w:val="16"/>
                <w:szCs w:val="16"/>
                <w:u w:val="single"/>
              </w:rPr>
              <w:t>5%</w:t>
            </w: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184"/>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N°2,                                 numeral 6</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Listado cronológico de los contratos de auditoría a Instituciones Financieras empresas públicas o privadas a cargo de la firma auditora oferente, realizados en los últimos cinco años</w:t>
            </w:r>
            <w:r w:rsidR="00645E60" w:rsidRPr="000E6852">
              <w:rPr>
                <w:color w:val="000000"/>
                <w:sz w:val="16"/>
                <w:szCs w:val="16"/>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r w:rsidRPr="000E6852">
              <w:rPr>
                <w:b/>
                <w:color w:val="000000"/>
                <w:sz w:val="16"/>
                <w:szCs w:val="16"/>
                <w:u w:val="single"/>
              </w:rPr>
              <w:t>10%</w:t>
            </w: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645E60">
        <w:trPr>
          <w:trHeight w:val="62"/>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a)</w:t>
            </w:r>
          </w:p>
        </w:tc>
        <w:tc>
          <w:tcPr>
            <w:tcW w:w="1144" w:type="dxa"/>
            <w:gridSpan w:val="2"/>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xml:space="preserve">Una Auditoría </w:t>
            </w:r>
          </w:p>
        </w:tc>
        <w:tc>
          <w:tcPr>
            <w:tcW w:w="1621" w:type="dxa"/>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 puntos</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b)</w:t>
            </w:r>
          </w:p>
        </w:tc>
        <w:tc>
          <w:tcPr>
            <w:tcW w:w="1144" w:type="dxa"/>
            <w:gridSpan w:val="2"/>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xml:space="preserve">Dos Auditorias </w:t>
            </w:r>
          </w:p>
        </w:tc>
        <w:tc>
          <w:tcPr>
            <w:tcW w:w="1621" w:type="dxa"/>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5 puntos</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5%</w:t>
            </w: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c)</w:t>
            </w:r>
          </w:p>
        </w:tc>
        <w:tc>
          <w:tcPr>
            <w:tcW w:w="1144" w:type="dxa"/>
            <w:gridSpan w:val="2"/>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xml:space="preserve">Tres Auditorías </w:t>
            </w:r>
          </w:p>
        </w:tc>
        <w:tc>
          <w:tcPr>
            <w:tcW w:w="1621" w:type="dxa"/>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10 puntos</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10%</w:t>
            </w: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3264" w:type="dxa"/>
            <w:gridSpan w:val="6"/>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r>
      <w:tr w:rsidR="00F47D59"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F47D59" w:rsidRPr="000E6852" w:rsidTr="00645E60">
        <w:trPr>
          <w:trHeight w:val="20"/>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 2,                                numeral 9</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BA020E">
            <w:pPr>
              <w:jc w:val="center"/>
              <w:rPr>
                <w:color w:val="000000"/>
                <w:sz w:val="16"/>
                <w:szCs w:val="16"/>
              </w:rPr>
            </w:pPr>
            <w:r w:rsidRPr="000E6852">
              <w:rPr>
                <w:color w:val="000000"/>
                <w:sz w:val="16"/>
                <w:szCs w:val="16"/>
              </w:rPr>
              <w:t>Trabajos en ejecución en que está involucrado el personal referido</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b/>
                <w:color w:val="000000"/>
                <w:sz w:val="16"/>
                <w:szCs w:val="16"/>
                <w:u w:val="single"/>
              </w:rPr>
              <w:t>10%</w:t>
            </w:r>
          </w:p>
        </w:tc>
      </w:tr>
      <w:tr w:rsidR="00F47D59"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BA020E">
            <w:pPr>
              <w:jc w:val="center"/>
              <w:rPr>
                <w:color w:val="000000"/>
                <w:sz w:val="16"/>
                <w:szCs w:val="16"/>
              </w:rPr>
            </w:pPr>
            <w:r w:rsidRPr="000E6852">
              <w:rPr>
                <w:color w:val="000000"/>
                <w:sz w:val="16"/>
                <w:szCs w:val="16"/>
              </w:rPr>
              <w:t>En el numeral 3 del Anexo N° 2</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a)</w:t>
            </w:r>
          </w:p>
        </w:tc>
        <w:tc>
          <w:tcPr>
            <w:tcW w:w="2045" w:type="dxa"/>
            <w:gridSpan w:val="4"/>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Un Contrato vigente no finalizado</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10 puntos</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10%</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r>
      <w:tr w:rsidR="00645E60"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b)</w:t>
            </w:r>
          </w:p>
        </w:tc>
        <w:tc>
          <w:tcPr>
            <w:tcW w:w="2045" w:type="dxa"/>
            <w:gridSpan w:val="4"/>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Dos Contratos vigente no finalizados</w:t>
            </w:r>
          </w:p>
        </w:tc>
        <w:tc>
          <w:tcPr>
            <w:tcW w:w="917"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5  puntos</w:t>
            </w:r>
          </w:p>
        </w:tc>
        <w:tc>
          <w:tcPr>
            <w:tcW w:w="2722"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5%</w:t>
            </w: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BA020E">
        <w:trPr>
          <w:trHeight w:val="322"/>
          <w:tblHeader/>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8"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c)</w:t>
            </w:r>
          </w:p>
        </w:tc>
        <w:tc>
          <w:tcPr>
            <w:tcW w:w="2045" w:type="dxa"/>
            <w:gridSpan w:val="4"/>
            <w:tcBorders>
              <w:top w:val="single" w:sz="4" w:space="0" w:color="auto"/>
              <w:left w:val="nil"/>
              <w:bottom w:val="single" w:sz="8"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Tres Contratos vigente no finalizados</w:t>
            </w:r>
          </w:p>
        </w:tc>
        <w:tc>
          <w:tcPr>
            <w:tcW w:w="917" w:type="dxa"/>
            <w:tcBorders>
              <w:top w:val="nil"/>
              <w:left w:val="nil"/>
              <w:bottom w:val="single" w:sz="8"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2 puntos</w:t>
            </w:r>
          </w:p>
        </w:tc>
        <w:tc>
          <w:tcPr>
            <w:tcW w:w="2722" w:type="dxa"/>
            <w:tcBorders>
              <w:top w:val="nil"/>
              <w:left w:val="nil"/>
              <w:bottom w:val="single" w:sz="8" w:space="0" w:color="auto"/>
              <w:right w:val="single" w:sz="4" w:space="0" w:color="auto"/>
            </w:tcBorders>
            <w:shd w:val="clear" w:color="auto" w:fill="auto"/>
            <w:noWrap/>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8" w:space="0" w:color="auto"/>
              <w:right w:val="single" w:sz="4" w:space="0" w:color="auto"/>
            </w:tcBorders>
            <w:shd w:val="clear" w:color="auto" w:fill="auto"/>
            <w:noWrap/>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F47D59" w:rsidRPr="000E6852" w:rsidRDefault="00F47D59" w:rsidP="00645E60">
            <w:pPr>
              <w:rPr>
                <w:color w:val="000000"/>
                <w:sz w:val="16"/>
                <w:szCs w:val="16"/>
              </w:rPr>
            </w:pPr>
            <w:r w:rsidRPr="000E6852">
              <w:rPr>
                <w:color w:val="000000"/>
                <w:sz w:val="16"/>
                <w:szCs w:val="16"/>
              </w:rPr>
              <w:t> </w:t>
            </w:r>
          </w:p>
        </w:tc>
      </w:tr>
    </w:tbl>
    <w:p w:rsidR="00F47D59" w:rsidRPr="000E6852" w:rsidRDefault="00F47D59" w:rsidP="00F47D59">
      <w:pPr>
        <w:jc w:val="both"/>
        <w:rPr>
          <w:sz w:val="21"/>
          <w:szCs w:val="21"/>
          <w:lang w:val="es-HN"/>
        </w:rPr>
      </w:pPr>
    </w:p>
    <w:p w:rsidR="00F47D59" w:rsidRPr="000E6852" w:rsidRDefault="00F47D59" w:rsidP="00F47D59">
      <w:pPr>
        <w:jc w:val="both"/>
        <w:rPr>
          <w:sz w:val="21"/>
          <w:szCs w:val="21"/>
          <w:lang w:val="es-HN"/>
        </w:rPr>
      </w:pPr>
      <w:r w:rsidRPr="000E6852">
        <w:rPr>
          <w:sz w:val="21"/>
          <w:szCs w:val="21"/>
          <w:lang w:val="es-HN"/>
        </w:rPr>
        <w:lastRenderedPageBreak/>
        <w:t xml:space="preserve">Para optimizar el proceso del análisis y evaluación de las ofertas técnicas, </w:t>
      </w:r>
      <w:r w:rsidR="00BA020E" w:rsidRPr="000E6852">
        <w:rPr>
          <w:sz w:val="21"/>
          <w:szCs w:val="21"/>
          <w:lang w:val="es-HN"/>
        </w:rPr>
        <w:t>l</w:t>
      </w:r>
      <w:r w:rsidRPr="000E6852">
        <w:rPr>
          <w:sz w:val="21"/>
          <w:szCs w:val="21"/>
          <w:lang w:val="es-HN"/>
        </w:rPr>
        <w:t>a Comisión de Evaluación de dicho proceso, se reserva el derecho de investigar sobre aquellos aspectos que juzgue necesarios, o el de solicitar asesoría de personas o entidades que considere conveniente, a tal efecto los oferentes se comprometen a colaborar en el proceso de verificación de la información proporcionada en su oferta.</w:t>
      </w:r>
    </w:p>
    <w:p w:rsidR="00F47D59" w:rsidRPr="000E6852" w:rsidRDefault="00F47D59" w:rsidP="00DB3142">
      <w:pPr>
        <w:jc w:val="both"/>
        <w:rPr>
          <w:sz w:val="21"/>
          <w:szCs w:val="21"/>
          <w:lang w:val="es-HN"/>
        </w:rPr>
      </w:pPr>
    </w:p>
    <w:p w:rsidR="00F47D59" w:rsidRPr="000E6852" w:rsidRDefault="00F47D59" w:rsidP="00DB3142">
      <w:pPr>
        <w:jc w:val="both"/>
        <w:rPr>
          <w:sz w:val="21"/>
          <w:szCs w:val="21"/>
          <w:lang w:val="es-HN"/>
        </w:rPr>
      </w:pPr>
    </w:p>
    <w:p w:rsidR="00F47D59" w:rsidRPr="000E6852" w:rsidRDefault="00F47D59" w:rsidP="00DB3142">
      <w:pPr>
        <w:jc w:val="both"/>
        <w:rPr>
          <w:sz w:val="18"/>
          <w:szCs w:val="18"/>
          <w:lang w:val="es-HN"/>
        </w:rPr>
      </w:pPr>
    </w:p>
    <w:p w:rsidR="00F47D59" w:rsidRPr="000E6852" w:rsidRDefault="00F47D59" w:rsidP="00DB3142">
      <w:pPr>
        <w:jc w:val="both"/>
        <w:rPr>
          <w:sz w:val="18"/>
          <w:szCs w:val="18"/>
          <w:lang w:val="es-HN"/>
        </w:rPr>
      </w:pPr>
    </w:p>
    <w:p w:rsidR="00F47D59" w:rsidRDefault="00F47D59"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Pr="000E6852" w:rsidRDefault="00054DC1" w:rsidP="00DB3142">
      <w:pPr>
        <w:jc w:val="both"/>
        <w:rPr>
          <w:sz w:val="18"/>
          <w:szCs w:val="18"/>
          <w:lang w:val="es-HN"/>
        </w:rPr>
      </w:pPr>
    </w:p>
    <w:p w:rsidR="00F47D59" w:rsidRPr="000E6852" w:rsidRDefault="00F47D59" w:rsidP="00DB3142">
      <w:pPr>
        <w:jc w:val="both"/>
        <w:rPr>
          <w:sz w:val="21"/>
          <w:szCs w:val="21"/>
          <w:lang w:val="es-HN"/>
        </w:rPr>
      </w:pPr>
    </w:p>
    <w:p w:rsidR="00DB3142" w:rsidRPr="000E6852" w:rsidRDefault="00BA020E" w:rsidP="00DB3142">
      <w:pPr>
        <w:jc w:val="center"/>
        <w:rPr>
          <w:b/>
          <w:sz w:val="26"/>
          <w:szCs w:val="26"/>
          <w:lang w:val="es-HN"/>
        </w:rPr>
      </w:pPr>
      <w:r w:rsidRPr="000E6852">
        <w:rPr>
          <w:b/>
          <w:sz w:val="26"/>
          <w:szCs w:val="26"/>
          <w:lang w:val="es-HN"/>
        </w:rPr>
        <w:lastRenderedPageBreak/>
        <w:t xml:space="preserve">ANEXO </w:t>
      </w:r>
      <w:r w:rsidR="00DB3142" w:rsidRPr="000E6852">
        <w:rPr>
          <w:b/>
          <w:sz w:val="26"/>
          <w:szCs w:val="26"/>
          <w:lang w:val="es-HN"/>
        </w:rPr>
        <w:t>No. 5</w:t>
      </w:r>
    </w:p>
    <w:p w:rsidR="00DB3142" w:rsidRPr="000E6852" w:rsidRDefault="00DB3142" w:rsidP="00DB3142">
      <w:pPr>
        <w:jc w:val="center"/>
        <w:rPr>
          <w:b/>
          <w:sz w:val="26"/>
          <w:szCs w:val="26"/>
          <w:lang w:val="es-HN"/>
        </w:rPr>
      </w:pPr>
      <w:r w:rsidRPr="000E6852">
        <w:rPr>
          <w:b/>
          <w:sz w:val="26"/>
          <w:szCs w:val="26"/>
          <w:lang w:val="es-HN"/>
        </w:rPr>
        <w:t>FORMATO DE CONTRATO DE CONSULTORIA</w:t>
      </w:r>
    </w:p>
    <w:p w:rsidR="00DB3142" w:rsidRPr="000E6852" w:rsidRDefault="00DB3142" w:rsidP="00DB3142">
      <w:pPr>
        <w:jc w:val="center"/>
        <w:rPr>
          <w:sz w:val="26"/>
          <w:szCs w:val="26"/>
          <w:lang w:val="es-HN"/>
        </w:rPr>
      </w:pPr>
    </w:p>
    <w:p w:rsidR="00DB3142" w:rsidRPr="000E6852" w:rsidRDefault="00BA020E" w:rsidP="00BA020E">
      <w:pPr>
        <w:pStyle w:val="Textoindependiente3"/>
        <w:tabs>
          <w:tab w:val="clear" w:pos="4605"/>
        </w:tabs>
        <w:rPr>
          <w:rFonts w:ascii="Times New Roman" w:hAnsi="Times New Roman" w:cs="Times New Roman"/>
          <w:sz w:val="21"/>
          <w:szCs w:val="21"/>
          <w:lang w:val="es-HN"/>
        </w:rPr>
      </w:pPr>
      <w:r w:rsidRPr="000E6852">
        <w:rPr>
          <w:rFonts w:ascii="Times New Roman" w:hAnsi="Times New Roman" w:cs="Times New Roman"/>
          <w:sz w:val="21"/>
          <w:szCs w:val="21"/>
          <w:lang w:val="es-HN"/>
        </w:rPr>
        <w:t xml:space="preserve">CONTRATACIÓN </w:t>
      </w:r>
      <w:r w:rsidR="00DB3142" w:rsidRPr="000E6852">
        <w:rPr>
          <w:rFonts w:ascii="Times New Roman" w:hAnsi="Times New Roman" w:cs="Times New Roman"/>
          <w:sz w:val="21"/>
          <w:szCs w:val="21"/>
          <w:lang w:val="es-HN"/>
        </w:rPr>
        <w:t xml:space="preserve">DE LOS SERVICIOS DE UNA FIRMA AUDITORA EXTERNA, PARA AUDITAR LOS ESTADOS FINANCIEROS DEL REGIMEN DE PREVISION SOCIAL (IVM) DEL IHSS PARA EL AÑO </w:t>
      </w:r>
      <w:r w:rsidR="00054DC1">
        <w:rPr>
          <w:rFonts w:ascii="Times New Roman" w:hAnsi="Times New Roman" w:cs="Times New Roman"/>
          <w:sz w:val="21"/>
          <w:szCs w:val="21"/>
          <w:lang w:val="es-HN"/>
        </w:rPr>
        <w:t>2020</w:t>
      </w:r>
      <w:r w:rsidR="00DB3142" w:rsidRPr="000E6852">
        <w:rPr>
          <w:rFonts w:ascii="Times New Roman" w:hAnsi="Times New Roman" w:cs="Times New Roman"/>
          <w:sz w:val="21"/>
          <w:szCs w:val="21"/>
          <w:lang w:val="es-HN"/>
        </w:rPr>
        <w:t>.</w:t>
      </w:r>
    </w:p>
    <w:p w:rsidR="00DB3142" w:rsidRPr="005C418C" w:rsidRDefault="00DB3142" w:rsidP="00DB3142">
      <w:pPr>
        <w:jc w:val="both"/>
        <w:rPr>
          <w:color w:val="FF0000"/>
          <w:sz w:val="21"/>
          <w:szCs w:val="21"/>
          <w:lang w:val="es-HN"/>
        </w:rPr>
      </w:pPr>
    </w:p>
    <w:p w:rsidR="00DB3142" w:rsidRPr="000E6852" w:rsidRDefault="00DB3142" w:rsidP="005C418C">
      <w:pPr>
        <w:pStyle w:val="Textoindependiente"/>
        <w:tabs>
          <w:tab w:val="left" w:pos="1418"/>
        </w:tabs>
        <w:spacing w:line="245" w:lineRule="auto"/>
        <w:ind w:left="0" w:right="118"/>
        <w:jc w:val="both"/>
        <w:rPr>
          <w:b/>
          <w:lang w:val="es-HN"/>
        </w:rPr>
      </w:pPr>
      <w:r w:rsidRPr="005C418C">
        <w:rPr>
          <w:rFonts w:ascii="Times New Roman" w:hAnsi="Times New Roman"/>
          <w:lang w:val="es-HN"/>
        </w:rPr>
        <w:t xml:space="preserve">Nosotros (Nombre y Generales del Director Ejecutivo del IHSS), actuando  en mi condición de Director Ejecutivo del Instituto Hondureño de Seguridad Social,  nombrado  en  dicho  cargo mediante la Resolución  No __________emitida  por la Comisión Interventora el __________y  con facultades suficientes para la suscripción de este documento, según consta en la Resolución No __. del  día _________________del año __________emitida por ese mismo órgano autorizado, quien  en  to  sucesivo  se  identificara como   EL IHSS, por una parte y por la otra (Nombre y Representante Legal del Contratista) y de este domicilio, con Tarjeta de Identidad No __________actuando en mi condición de _______________________de la empresa, constituida mediante instrumento público No _______________  otorgado en la ciudad de ______________el ____de _______de ____________ante los oficios del notario ________según consta en el Poder General de Administración autorizado ante los oficios del notario __________mediante Instrumento Publico No _____________de ________de __________el cual se encuentra inscrito bajo el No  __________ del tomo ______ del Registro de la Propiedad Mercantil de registro ______________, con dirección en xxx ,teléfono xxzx , correo , y quien en lo sucesivo se denominara la Firma Auditora hemos convenido en celebrar, como en efecto por este documento dejamos formalizado el presente “CONTRATO DE </w:t>
      </w:r>
      <w:r w:rsidR="00BA020E" w:rsidRPr="005C418C">
        <w:rPr>
          <w:rFonts w:ascii="Times New Roman" w:hAnsi="Times New Roman"/>
          <w:lang w:val="es-HN"/>
        </w:rPr>
        <w:t>CONTRATACIÓN D</w:t>
      </w:r>
      <w:r w:rsidRPr="005C418C">
        <w:rPr>
          <w:rFonts w:ascii="Times New Roman" w:hAnsi="Times New Roman"/>
          <w:lang w:val="es-HN"/>
        </w:rPr>
        <w:t>E LOS SERVICIOS DE UNA FIRMA AUDITORA EXTERNA, PARA AUDITAR LOS ESTADOS FINANCIEROS DEL REGIMEN DEL SEGURO DE PREVISION SOCIAL (</w:t>
      </w:r>
      <w:r w:rsidR="00BA020E" w:rsidRPr="005C418C">
        <w:rPr>
          <w:rFonts w:ascii="Times New Roman" w:hAnsi="Times New Roman"/>
          <w:lang w:val="es-HN"/>
        </w:rPr>
        <w:t>RSPS</w:t>
      </w:r>
      <w:r w:rsidRPr="005C418C">
        <w:rPr>
          <w:rFonts w:ascii="Times New Roman" w:hAnsi="Times New Roman"/>
          <w:lang w:val="es-HN"/>
        </w:rPr>
        <w:t xml:space="preserve">) DEL IHSS PARA EL AÑO </w:t>
      </w:r>
      <w:r w:rsidR="00054DC1" w:rsidRPr="005C418C">
        <w:rPr>
          <w:rFonts w:ascii="Times New Roman" w:hAnsi="Times New Roman"/>
          <w:lang w:val="es-HN"/>
        </w:rPr>
        <w:t>2020</w:t>
      </w:r>
      <w:r w:rsidRPr="005C418C">
        <w:rPr>
          <w:rFonts w:ascii="Times New Roman" w:hAnsi="Times New Roman"/>
          <w:lang w:val="es-HN"/>
        </w:rPr>
        <w:t>, que se regirá por las siguientes clausulas</w:t>
      </w:r>
      <w:r w:rsidRPr="005C418C">
        <w:rPr>
          <w:rFonts w:ascii="Times New Roman" w:hAnsi="Times New Roman"/>
          <w:color w:val="FF0000"/>
          <w:lang w:val="es-HN"/>
        </w:rPr>
        <w:t xml:space="preserve"> </w:t>
      </w:r>
      <w:r w:rsidR="000C3C83" w:rsidRPr="005C418C">
        <w:rPr>
          <w:rFonts w:ascii="Times New Roman" w:hAnsi="Times New Roman"/>
          <w:b/>
          <w:lang w:val="es-HN"/>
        </w:rPr>
        <w:t>CLÁUSULA PRIMERA</w:t>
      </w:r>
      <w:r w:rsidR="00BA446C" w:rsidRPr="005C418C">
        <w:rPr>
          <w:rFonts w:ascii="Times New Roman" w:hAnsi="Times New Roman"/>
          <w:b/>
          <w:lang w:val="es-HN"/>
        </w:rPr>
        <w:t>:</w:t>
      </w:r>
      <w:r w:rsidR="00910291" w:rsidRPr="005C418C">
        <w:rPr>
          <w:rFonts w:ascii="Times New Roman" w:hAnsi="Times New Roman"/>
          <w:b/>
          <w:lang w:val="es-HN"/>
        </w:rPr>
        <w:t xml:space="preserve"> OBJETO DEL CONTRATO.-</w:t>
      </w:r>
      <w:r w:rsidR="000C3C83" w:rsidRPr="005C418C">
        <w:rPr>
          <w:rFonts w:ascii="Times New Roman" w:hAnsi="Times New Roman"/>
          <w:b/>
          <w:lang w:val="es-HN"/>
        </w:rPr>
        <w:t xml:space="preserve"> </w:t>
      </w:r>
      <w:r w:rsidRPr="005C418C">
        <w:rPr>
          <w:rFonts w:ascii="Times New Roman" w:hAnsi="Times New Roman"/>
          <w:lang w:val="es-HN"/>
        </w:rPr>
        <w:t>El presente Contrato tiene por objeto que la “FIRMA AUDITORA"  efectué las siguientes prestaciones:</w:t>
      </w:r>
      <w:r w:rsidR="00662039" w:rsidRPr="005C418C">
        <w:rPr>
          <w:rFonts w:ascii="Times New Roman" w:hAnsi="Times New Roman"/>
          <w:lang w:val="es-HN"/>
        </w:rPr>
        <w:t xml:space="preserve"> a) </w:t>
      </w:r>
      <w:r w:rsidR="00662039" w:rsidRPr="005C418C">
        <w:rPr>
          <w:rFonts w:ascii="Times New Roman" w:hAnsi="Times New Roman"/>
        </w:rPr>
        <w:t>Ejecutar y concluir sobre las pruebas de ingresos y egresos ocurridos bajo el periodo de revisión, de acuerdo al control interno, reglamento de inversiones y demás disposiciones vigentes, b) Verificar y concluir sobre la razonabilidad de los saldos bancarios y su conciliación, c) Verificar y concluir sobre el proceso de inversiones cumpla con los términos según contratos, política de inversiones, reglamento de inversiones emitido por la CNBS, d) Verificar y concluir sobre el cálculo de intereses y rendimientos de las inversiones, e) Verificar y concluir sobre los saldos y documentación de la propiedad planta y equipo e integración física de las cuentas, f) Evaluar y concluir sobre la evidencia que soporta las cantidades y revelaciones presentadas en los estados financieros, g) Evaluar y concluir sobre las políticas contables y administrativas utilizadas y las estimaciones relevantes incluidas en los estados financieros, h) Evaluar y concluir sobre el sistema contable financiero utilizado para el registro de las transacciones financieras y operaciones contables; i)Verificar, confirmar, documentar, y determinar la razonabilidad de los saldos de cuentas por cobrar, cuentas por pagar entre regímenes u otros pasivos externos, j) Determinar la calidad de los saldos de cuentas por Cobrar Obrero patronal y la integridad física de las cuentas, k)Verificar y concluir sobre el control y pago en concepto de pensiones, l) Verificar y concluir sobre el registro y cálculo de las reservas técnicas</w:t>
      </w:r>
      <w:r w:rsidR="00662039" w:rsidRPr="005C418C">
        <w:rPr>
          <w:rFonts w:ascii="Times New Roman" w:hAnsi="Times New Roman"/>
          <w:b/>
        </w:rPr>
        <w:t>. CLA</w:t>
      </w:r>
      <w:r w:rsidR="000C3C83" w:rsidRPr="005C418C">
        <w:rPr>
          <w:rFonts w:ascii="Times New Roman" w:hAnsi="Times New Roman"/>
          <w:b/>
        </w:rPr>
        <w:t>ÚSULA SEGUNDA:</w:t>
      </w:r>
      <w:r w:rsidR="00910291" w:rsidRPr="005C418C">
        <w:rPr>
          <w:rFonts w:ascii="Times New Roman" w:hAnsi="Times New Roman"/>
          <w:b/>
        </w:rPr>
        <w:t xml:space="preserve"> ALCANCE DE LA AUDITORIA.-</w:t>
      </w:r>
      <w:r w:rsidR="000C3C83" w:rsidRPr="005C418C">
        <w:rPr>
          <w:rFonts w:ascii="Times New Roman" w:hAnsi="Times New Roman"/>
        </w:rPr>
        <w:t>L</w:t>
      </w:r>
      <w:r w:rsidR="00662039" w:rsidRPr="005C418C">
        <w:rPr>
          <w:rFonts w:ascii="Times New Roman" w:hAnsi="Times New Roman"/>
        </w:rPr>
        <w:t xml:space="preserve">a auditoría deberá alcanzar el examen de la información existente y su documentación que sustenta las transacciones contables, correspondientes a los Estados Financieros del 1 de enero al 31 de diciembre de </w:t>
      </w:r>
      <w:r w:rsidR="000E6852" w:rsidRPr="005C418C">
        <w:rPr>
          <w:rFonts w:ascii="Times New Roman" w:hAnsi="Times New Roman"/>
        </w:rPr>
        <w:t>2020</w:t>
      </w:r>
      <w:r w:rsidR="00662039" w:rsidRPr="005C418C">
        <w:rPr>
          <w:rFonts w:ascii="Times New Roman" w:hAnsi="Times New Roman"/>
        </w:rPr>
        <w:t xml:space="preserve"> del Régimen del Seguro de Previsión Social (RSPS) que deberá contener como mínimo: a) Evaluación del sistema de control interno, b)Pruebas de cumplimiento de las normas de carácter contable y financiero contenidas en Resoluciones emitidas por la CNBS aplicables al Régimen del Seguro de Previsión Social, c) Evaluación del Sistema de Tecnología de Información, d) Revisar el funcionamiento de la Gestión Integral de Riesgos, y Otras actividades para dar cumplimiento a los objetivos de los Términos de Referencia, </w:t>
      </w:r>
      <w:r w:rsidR="00662039" w:rsidRPr="005C418C">
        <w:rPr>
          <w:rFonts w:ascii="Times New Roman" w:hAnsi="Times New Roman"/>
          <w:b/>
        </w:rPr>
        <w:t xml:space="preserve">CLAUSULA </w:t>
      </w:r>
      <w:r w:rsidR="000C3C83" w:rsidRPr="005C418C">
        <w:rPr>
          <w:rFonts w:ascii="Times New Roman" w:hAnsi="Times New Roman"/>
          <w:b/>
        </w:rPr>
        <w:t>TERCERA</w:t>
      </w:r>
      <w:r w:rsidR="00BA446C" w:rsidRPr="005C418C">
        <w:rPr>
          <w:rFonts w:ascii="Times New Roman" w:hAnsi="Times New Roman"/>
          <w:b/>
        </w:rPr>
        <w:t xml:space="preserve">: LAVADO DE ACTIVOS- </w:t>
      </w:r>
      <w:r w:rsidR="000C3C83" w:rsidRPr="005C418C">
        <w:rPr>
          <w:rFonts w:ascii="Times New Roman" w:hAnsi="Times New Roman"/>
        </w:rPr>
        <w:t>Evaluar</w:t>
      </w:r>
      <w:r w:rsidR="00662039" w:rsidRPr="005C418C">
        <w:rPr>
          <w:rFonts w:ascii="Times New Roman" w:hAnsi="Times New Roman"/>
        </w:rPr>
        <w:t xml:space="preserve"> la efectividad y funcionamiento de las </w:t>
      </w:r>
      <w:r w:rsidR="00AE5481" w:rsidRPr="005C418C">
        <w:rPr>
          <w:rFonts w:ascii="Times New Roman" w:hAnsi="Times New Roman"/>
        </w:rPr>
        <w:t xml:space="preserve">políticas, procedimientos y controles adoptados por el régimen del </w:t>
      </w:r>
      <w:r w:rsidR="00910291" w:rsidRPr="005C418C">
        <w:rPr>
          <w:rFonts w:ascii="Times New Roman" w:hAnsi="Times New Roman"/>
        </w:rPr>
        <w:t xml:space="preserve">Seguro de Previsión Social </w:t>
      </w:r>
      <w:r w:rsidR="00AE5481" w:rsidRPr="005C418C">
        <w:rPr>
          <w:rFonts w:ascii="Times New Roman" w:hAnsi="Times New Roman"/>
        </w:rPr>
        <w:t xml:space="preserve">respecto </w:t>
      </w:r>
      <w:r w:rsidR="00662039" w:rsidRPr="005C418C">
        <w:rPr>
          <w:rFonts w:ascii="Times New Roman" w:hAnsi="Times New Roman"/>
        </w:rPr>
        <w:t xml:space="preserve">a la gestión para la </w:t>
      </w:r>
      <w:r w:rsidR="000C3C83" w:rsidRPr="005C418C">
        <w:rPr>
          <w:rFonts w:ascii="Times New Roman" w:hAnsi="Times New Roman"/>
        </w:rPr>
        <w:t xml:space="preserve">Prevención del Riesgo </w:t>
      </w:r>
      <w:r w:rsidR="00662039" w:rsidRPr="005C418C">
        <w:rPr>
          <w:rFonts w:ascii="Times New Roman" w:hAnsi="Times New Roman"/>
        </w:rPr>
        <w:t xml:space="preserve">de Lavado de </w:t>
      </w:r>
      <w:r w:rsidR="00662039" w:rsidRPr="005C418C">
        <w:rPr>
          <w:rFonts w:ascii="Times New Roman" w:hAnsi="Times New Roman"/>
        </w:rPr>
        <w:lastRenderedPageBreak/>
        <w:t>Activos y Financiamiento del Terrorismo, detallando las deficiencias, debilidades y si las medidas correctivas adoptadas a las observaciones al informe del ente regulador son efectivas</w:t>
      </w:r>
      <w:r w:rsidR="000C3C83" w:rsidRPr="005C418C">
        <w:rPr>
          <w:rFonts w:ascii="Times New Roman" w:hAnsi="Times New Roman"/>
        </w:rPr>
        <w:t xml:space="preserve">. </w:t>
      </w:r>
      <w:r w:rsidR="00AE5481" w:rsidRPr="005C418C">
        <w:rPr>
          <w:rFonts w:ascii="Times New Roman" w:hAnsi="Times New Roman"/>
          <w:b/>
        </w:rPr>
        <w:t>CLAUSULA CUARTA:</w:t>
      </w:r>
      <w:r w:rsidR="00910291" w:rsidRPr="005C418C">
        <w:rPr>
          <w:rFonts w:ascii="Times New Roman" w:hAnsi="Times New Roman"/>
          <w:b/>
        </w:rPr>
        <w:t xml:space="preserve"> </w:t>
      </w:r>
      <w:r w:rsidR="00BA446C" w:rsidRPr="005C418C">
        <w:rPr>
          <w:rFonts w:ascii="Times New Roman" w:hAnsi="Times New Roman"/>
          <w:b/>
        </w:rPr>
        <w:t>CRITERIOS DE EJECUCIÓN</w:t>
      </w:r>
      <w:r w:rsidR="00910291" w:rsidRPr="005C418C">
        <w:rPr>
          <w:rFonts w:ascii="Times New Roman" w:hAnsi="Times New Roman"/>
          <w:b/>
        </w:rPr>
        <w:t>.</w:t>
      </w:r>
      <w:r w:rsidR="00AE5481" w:rsidRPr="005C418C">
        <w:rPr>
          <w:rFonts w:ascii="Times New Roman" w:hAnsi="Times New Roman"/>
        </w:rPr>
        <w:t xml:space="preserve"> El examen de auditoria deberá ejecutarse de conformidad con las Normas Internacionales de Auditoria y deberá incluir como mínimo lo siguiente: a) Revisión de los registros contables, incluyendo los procedimientos administrativos establecidos por el Régimen del Seguro de Previsión Social, la suficiencia y competencia de la documentación que sustenta los gastos e ingresos devengados, b) evaluación de los procedimientos de control interno y del sistema de información contable utilizado para registrar, procesar y resumir información financiera, así evaluar los principios y procedimientos aplicados de conformidad al Régimen del Seguro de Previsión Social (RSPS), c) Evaluación de la estructura y gestión de control interno, determinando si los registros auxiliares establecidos son adecuados para asegurar un buen control de los principales rubros contenidos en el informe financiero, la procedencia y autorización de las transacciones, y la revisión de las conciliaciones bancarias de las cuentas contables relacionadas con los recursos del Régimen, d) Si los gastos se ejecutan de conformidad a lo presupuestado, determinado por la Comisión Interventora, Dirección Ejecutiva y/o Gerencia Administrativa y Financiera, respaldados con documentación suficiente y conforme a los procedimientos y controles ya establecidos y el reglamento de Inversiones, e) Las cifras contenidas en el informe financiero son razonables y están apropiadamente presentadas. </w:t>
      </w:r>
      <w:r w:rsidR="000C3C83" w:rsidRPr="005C418C">
        <w:rPr>
          <w:rFonts w:ascii="Times New Roman" w:hAnsi="Times New Roman"/>
          <w:b/>
        </w:rPr>
        <w:t xml:space="preserve">CLAUSULA </w:t>
      </w:r>
      <w:r w:rsidR="00AE5481" w:rsidRPr="005C418C">
        <w:rPr>
          <w:rFonts w:ascii="Times New Roman" w:hAnsi="Times New Roman"/>
          <w:b/>
        </w:rPr>
        <w:t>QUINTA</w:t>
      </w:r>
      <w:r w:rsidR="000C3C83" w:rsidRPr="005C418C">
        <w:rPr>
          <w:rFonts w:ascii="Times New Roman" w:hAnsi="Times New Roman"/>
          <w:b/>
        </w:rPr>
        <w:t>:</w:t>
      </w:r>
      <w:r w:rsidR="000C3C83" w:rsidRPr="005C418C">
        <w:rPr>
          <w:rFonts w:ascii="Times New Roman" w:hAnsi="Times New Roman"/>
        </w:rPr>
        <w:t xml:space="preserve"> </w:t>
      </w:r>
      <w:r w:rsidR="00BA446C" w:rsidRPr="005C418C">
        <w:rPr>
          <w:rFonts w:ascii="Times New Roman" w:hAnsi="Times New Roman"/>
          <w:b/>
        </w:rPr>
        <w:t>EL MARCO REGULATORIO LEGAL.-</w:t>
      </w:r>
      <w:r w:rsidR="000C3C83" w:rsidRPr="005C418C">
        <w:rPr>
          <w:rFonts w:ascii="Times New Roman" w:hAnsi="Times New Roman"/>
        </w:rPr>
        <w:t xml:space="preserve"> lo constituye la Comisión Nacional de Bancos y Seguros (CNBS) y las Normas Internacionales de Auditoria (NIA´s). El marco legal para la elaboración de la información financiera lo constituirán los requerimientos establecidos por la CNBS, las políticas adoptadas por la administración en relación a la elaboración de la información financiera y las Normas Internacionales de Información Financiera en lo que resulten aplicables, </w:t>
      </w:r>
      <w:r w:rsidR="000C3C83" w:rsidRPr="005C418C">
        <w:rPr>
          <w:rFonts w:ascii="Times New Roman" w:hAnsi="Times New Roman"/>
          <w:b/>
        </w:rPr>
        <w:t xml:space="preserve">CLASULA </w:t>
      </w:r>
      <w:r w:rsidR="00AE5481" w:rsidRPr="005C418C">
        <w:rPr>
          <w:rFonts w:ascii="Times New Roman" w:hAnsi="Times New Roman"/>
          <w:b/>
        </w:rPr>
        <w:t>SEXTA</w:t>
      </w:r>
      <w:r w:rsidR="000C3C83" w:rsidRPr="005C418C">
        <w:rPr>
          <w:rFonts w:ascii="Times New Roman" w:hAnsi="Times New Roman"/>
          <w:b/>
        </w:rPr>
        <w:t>:</w:t>
      </w:r>
      <w:r w:rsidR="00BA446C" w:rsidRPr="005C418C">
        <w:rPr>
          <w:rFonts w:ascii="Times New Roman" w:hAnsi="Times New Roman"/>
          <w:b/>
        </w:rPr>
        <w:t xml:space="preserve"> DISPOSICION DE INFORMACION</w:t>
      </w:r>
      <w:r w:rsidR="00BA446C" w:rsidRPr="005C418C">
        <w:rPr>
          <w:rFonts w:ascii="Times New Roman" w:hAnsi="Times New Roman"/>
        </w:rPr>
        <w:t>.-</w:t>
      </w:r>
      <w:r w:rsidR="000C3C83" w:rsidRPr="005C418C">
        <w:rPr>
          <w:rFonts w:ascii="Times New Roman" w:hAnsi="Times New Roman"/>
        </w:rPr>
        <w:t xml:space="preserve"> En el proceso de planeación el auditor deberá disponer y conocer los documentos básicos siguientes: a) Estados Financieros y sus notas, b) c)Certificaciones emitidas por la Comisión Interventora, d) Actas de los respectivos Comités del IHSS, e) Contratos y f) Otra documentación que se estime necesaria para la ejecución de la auditoria. </w:t>
      </w:r>
      <w:r w:rsidR="000C3C83" w:rsidRPr="005C418C">
        <w:rPr>
          <w:rFonts w:ascii="Times New Roman" w:hAnsi="Times New Roman"/>
          <w:b/>
        </w:rPr>
        <w:t xml:space="preserve">CLASULA </w:t>
      </w:r>
      <w:r w:rsidR="00AE5481" w:rsidRPr="005C418C">
        <w:rPr>
          <w:rFonts w:ascii="Times New Roman" w:hAnsi="Times New Roman"/>
          <w:b/>
        </w:rPr>
        <w:t>SEPTIMA</w:t>
      </w:r>
      <w:r w:rsidR="005C418C" w:rsidRPr="005C418C">
        <w:rPr>
          <w:rFonts w:ascii="Times New Roman" w:hAnsi="Times New Roman"/>
          <w:b/>
        </w:rPr>
        <w:t>: PRODUCTOS ENTRE</w:t>
      </w:r>
      <w:r w:rsidR="00BA446C" w:rsidRPr="005C418C">
        <w:rPr>
          <w:rFonts w:ascii="Times New Roman" w:hAnsi="Times New Roman"/>
          <w:b/>
        </w:rPr>
        <w:t>GABLES.-</w:t>
      </w:r>
      <w:r w:rsidR="00AE5481" w:rsidRPr="005C418C">
        <w:rPr>
          <w:rFonts w:ascii="Times New Roman" w:hAnsi="Times New Roman"/>
          <w:b/>
        </w:rPr>
        <w:t xml:space="preserve"> </w:t>
      </w:r>
      <w:r w:rsidR="00AE5481" w:rsidRPr="005C418C">
        <w:rPr>
          <w:rFonts w:ascii="Times New Roman" w:hAnsi="Times New Roman"/>
        </w:rPr>
        <w:t xml:space="preserve">El auditor debe cumplir con los siguientes productos esperados siguientes: </w:t>
      </w:r>
      <w:r w:rsidR="005C418C" w:rsidRPr="005C418C">
        <w:rPr>
          <w:rFonts w:ascii="Times New Roman" w:hAnsi="Times New Roman"/>
        </w:rPr>
        <w:t xml:space="preserve">Informe de Auditoria con opinión sobre razonabilidad de ejecución presupuestaria, en todos sus aspectos relevantes ingresos recibidos, gastos realizados, bienes y servicios profesional adquiridos. </w:t>
      </w:r>
      <w:r w:rsidR="005C418C" w:rsidRPr="005C418C">
        <w:rPr>
          <w:rFonts w:ascii="Times New Roman" w:hAnsi="Times New Roman"/>
        </w:rPr>
        <w:t>b)</w:t>
      </w:r>
      <w:r w:rsidR="005C418C" w:rsidRPr="005C418C">
        <w:rPr>
          <w:rFonts w:ascii="Times New Roman" w:hAnsi="Times New Roman"/>
        </w:rPr>
        <w:t xml:space="preserve">Un (1) informe sobre los estados financieros básicos; Balance de Situación Financiera, Estado de Resultado, Estado de Flujos de Efectivo y Estado de Cambios en el Patrimonio; presentan razonablemente la situación financiera, el desempeño financiero y los flujos de efectivo, de la institución auditada, de conformidad con las Normativa Vigente, acompaña de sus respectivas notas, así como todas las demás revelaciones necesarias para el entendimiento de los estados financieros, </w:t>
      </w:r>
      <w:r w:rsidR="005C418C" w:rsidRPr="005C418C">
        <w:rPr>
          <w:rFonts w:ascii="Times New Roman" w:hAnsi="Times New Roman"/>
        </w:rPr>
        <w:t xml:space="preserve">c) </w:t>
      </w:r>
      <w:r w:rsidR="005C418C" w:rsidRPr="005C418C">
        <w:rPr>
          <w:rFonts w:ascii="Times New Roman" w:hAnsi="Times New Roman"/>
        </w:rPr>
        <w:t>Un (1) informe sobre cumplimiento de las Normas Prudenciales de conformidad al marco regulatorio legal de la Comisión Nacional de Bancos y Seguros (CNBS) y las Normas Inter</w:t>
      </w:r>
      <w:r w:rsidR="005C418C" w:rsidRPr="005C418C">
        <w:rPr>
          <w:rFonts w:ascii="Times New Roman" w:hAnsi="Times New Roman"/>
        </w:rPr>
        <w:t>nacionales de Auditoria (NIA´s), d) U</w:t>
      </w:r>
      <w:r w:rsidR="005C418C" w:rsidRPr="005C418C">
        <w:rPr>
          <w:rFonts w:ascii="Times New Roman" w:hAnsi="Times New Roman"/>
        </w:rPr>
        <w:t>n (1) informe sobre la evaluación del Sistema de Control Interno que incluya la carta de Recomendaciones de Control Interno, en lo referente a los aspectos contables, administrativos y de gestión; incluyendo apreciaciones sobre el seguimiento de las observaciones del último examen practicado por la Comisión, hechos o situaciones de importancia relativa señalados por la Comisión, y de los reportes previos de la auditoría externa,</w:t>
      </w:r>
      <w:r w:rsidR="005C418C" w:rsidRPr="005C418C">
        <w:rPr>
          <w:rFonts w:ascii="Times New Roman" w:hAnsi="Times New Roman"/>
        </w:rPr>
        <w:t xml:space="preserve"> e)</w:t>
      </w:r>
      <w:r w:rsidR="005C418C" w:rsidRPr="005C418C">
        <w:rPr>
          <w:rFonts w:ascii="Times New Roman" w:hAnsi="Times New Roman"/>
        </w:rPr>
        <w:t xml:space="preserve">Un (1) Informe de evaluación del Sistema de Tecnología de Información, </w:t>
      </w:r>
      <w:r w:rsidR="005C418C" w:rsidRPr="005C418C">
        <w:rPr>
          <w:rFonts w:ascii="Times New Roman" w:hAnsi="Times New Roman"/>
        </w:rPr>
        <w:t xml:space="preserve">f) </w:t>
      </w:r>
      <w:r w:rsidR="005C418C" w:rsidRPr="005C418C">
        <w:rPr>
          <w:rFonts w:ascii="Times New Roman" w:hAnsi="Times New Roman"/>
        </w:rPr>
        <w:t xml:space="preserve">Un (1) Informe sobre el funcionamiento de la Gestión Integral de Riesgos. </w:t>
      </w:r>
      <w:r w:rsidR="005C418C" w:rsidRPr="005C418C">
        <w:rPr>
          <w:rFonts w:ascii="Times New Roman" w:hAnsi="Times New Roman"/>
        </w:rPr>
        <w:t xml:space="preserve">G) </w:t>
      </w:r>
      <w:r w:rsidR="005C418C" w:rsidRPr="005C418C">
        <w:rPr>
          <w:rFonts w:ascii="Times New Roman" w:hAnsi="Times New Roman"/>
        </w:rPr>
        <w:t>Un (1) informe sobre la evaluación de la efectividad y funcionamiento de las políticas, procedimientos y controles adoptados por el régimen del Seguro de Previsión Social respecto a la gestión para la Prevención del Riesgo de Lavado de Activos y Financiamiento del Terrorismo, detallando las deficiencias, debilidades y si las medidas correctivas adoptadas a las observaciones al informe del ente regulador son efectivas</w:t>
      </w:r>
      <w:r w:rsidR="005C418C" w:rsidRPr="005C418C">
        <w:rPr>
          <w:rFonts w:ascii="Times New Roman" w:hAnsi="Times New Roman"/>
        </w:rPr>
        <w:t>.</w:t>
      </w:r>
      <w:r w:rsidR="005C418C" w:rsidRPr="005C418C">
        <w:rPr>
          <w:rFonts w:ascii="Times New Roman" w:hAnsi="Times New Roman"/>
          <w:lang w:val="es-HN"/>
        </w:rPr>
        <w:t xml:space="preserve"> </w:t>
      </w:r>
      <w:r w:rsidR="000C3C83" w:rsidRPr="005C418C">
        <w:rPr>
          <w:rFonts w:ascii="Times New Roman" w:hAnsi="Times New Roman"/>
          <w:b/>
          <w:lang w:val="es-HN"/>
        </w:rPr>
        <w:t xml:space="preserve">CLAUSULA </w:t>
      </w:r>
      <w:r w:rsidR="00BA446C" w:rsidRPr="005C418C">
        <w:rPr>
          <w:rFonts w:ascii="Times New Roman" w:hAnsi="Times New Roman"/>
          <w:b/>
          <w:lang w:val="es-HN"/>
        </w:rPr>
        <w:t>OCTAVA: INICIO DE LOS TRABAJOS.-</w:t>
      </w:r>
      <w:r w:rsidRPr="005C418C">
        <w:rPr>
          <w:rFonts w:ascii="Times New Roman" w:hAnsi="Times New Roman"/>
          <w:b/>
          <w:lang w:val="es-HN"/>
        </w:rPr>
        <w:t xml:space="preserve"> </w:t>
      </w:r>
      <w:r w:rsidRPr="005C418C">
        <w:rPr>
          <w:rFonts w:ascii="Times New Roman" w:hAnsi="Times New Roman"/>
          <w:lang w:val="es-HN"/>
        </w:rPr>
        <w:t>Es convenido que la “FIRMA AUDITORA" deber</w:t>
      </w:r>
      <w:r w:rsidR="00A33F7F" w:rsidRPr="005C418C">
        <w:rPr>
          <w:rFonts w:ascii="Times New Roman" w:hAnsi="Times New Roman"/>
          <w:lang w:val="es-HN"/>
        </w:rPr>
        <w:t>á</w:t>
      </w:r>
      <w:r w:rsidRPr="005C418C">
        <w:rPr>
          <w:rFonts w:ascii="Times New Roman" w:hAnsi="Times New Roman"/>
          <w:lang w:val="es-HN"/>
        </w:rPr>
        <w:t xml:space="preserve"> iniciar la prestación de los servicios objeto de este Concurso a partir de la Orden de inicio </w:t>
      </w:r>
      <w:r w:rsidR="000C3C83" w:rsidRPr="005C418C">
        <w:rPr>
          <w:rFonts w:ascii="Times New Roman" w:hAnsi="Times New Roman"/>
          <w:lang w:val="es-HN"/>
        </w:rPr>
        <w:t xml:space="preserve">que envía la Gerencia Administrativa y Financiera del “IHSS comenzando en el los en la primera quincena del mes octubre la revisión de los documentos del primer semestre del año </w:t>
      </w:r>
      <w:r w:rsidR="000E6852" w:rsidRPr="005C418C">
        <w:rPr>
          <w:rFonts w:ascii="Times New Roman" w:hAnsi="Times New Roman"/>
          <w:lang w:val="es-HN"/>
        </w:rPr>
        <w:t>2020</w:t>
      </w:r>
      <w:r w:rsidR="000C3C83" w:rsidRPr="005C418C">
        <w:rPr>
          <w:rFonts w:ascii="Times New Roman" w:hAnsi="Times New Roman"/>
          <w:lang w:val="es-HN"/>
        </w:rPr>
        <w:t xml:space="preserve"> y en los primeros diez (10) días de enero del año 202</w:t>
      </w:r>
      <w:r w:rsidR="000E6852" w:rsidRPr="005C418C">
        <w:rPr>
          <w:rFonts w:ascii="Times New Roman" w:hAnsi="Times New Roman"/>
          <w:lang w:val="es-HN"/>
        </w:rPr>
        <w:t>1</w:t>
      </w:r>
      <w:r w:rsidR="000C3C83" w:rsidRPr="005C418C">
        <w:rPr>
          <w:rFonts w:ascii="Times New Roman" w:hAnsi="Times New Roman"/>
          <w:lang w:val="es-HN"/>
        </w:rPr>
        <w:t xml:space="preserve"> iniciar la segunda revisión de</w:t>
      </w:r>
      <w:r w:rsidR="00AD5DB3" w:rsidRPr="005C418C">
        <w:rPr>
          <w:rFonts w:ascii="Times New Roman" w:hAnsi="Times New Roman"/>
          <w:lang w:val="es-HN"/>
        </w:rPr>
        <w:t xml:space="preserve">l segundo semestre del año </w:t>
      </w:r>
      <w:r w:rsidR="00054DC1" w:rsidRPr="005C418C">
        <w:rPr>
          <w:rFonts w:ascii="Times New Roman" w:hAnsi="Times New Roman"/>
          <w:lang w:val="es-HN"/>
        </w:rPr>
        <w:t>2020</w:t>
      </w:r>
      <w:r w:rsidR="00AD5DB3" w:rsidRPr="005C418C">
        <w:rPr>
          <w:rFonts w:ascii="Times New Roman" w:hAnsi="Times New Roman"/>
          <w:lang w:val="es-HN"/>
        </w:rPr>
        <w:t xml:space="preserve">, iniciando sus trabajo </w:t>
      </w:r>
      <w:r w:rsidRPr="005C418C">
        <w:rPr>
          <w:rFonts w:ascii="Times New Roman" w:hAnsi="Times New Roman"/>
          <w:lang w:val="es-HN"/>
        </w:rPr>
        <w:t>en un horario de lunes  a v</w:t>
      </w:r>
      <w:r w:rsidR="00AD5DB3" w:rsidRPr="005C418C">
        <w:rPr>
          <w:rFonts w:ascii="Times New Roman" w:hAnsi="Times New Roman"/>
          <w:lang w:val="es-HN"/>
        </w:rPr>
        <w:t xml:space="preserve">iernes de 8:00 a.m. a 4:00 p.m., además se </w:t>
      </w:r>
      <w:r w:rsidRPr="005C418C">
        <w:rPr>
          <w:rFonts w:ascii="Times New Roman" w:hAnsi="Times New Roman"/>
          <w:lang w:val="es-HN"/>
        </w:rPr>
        <w:t xml:space="preserve">coordinará apropiadamente con la contraparte compuesta por </w:t>
      </w:r>
      <w:r w:rsidRPr="005C418C">
        <w:rPr>
          <w:rFonts w:ascii="Times New Roman" w:hAnsi="Times New Roman"/>
          <w:lang w:val="es-HN"/>
        </w:rPr>
        <w:lastRenderedPageBreak/>
        <w:t xml:space="preserve">la Subgerencia de </w:t>
      </w:r>
      <w:r w:rsidR="00AD5DB3" w:rsidRPr="005C418C">
        <w:rPr>
          <w:rFonts w:ascii="Times New Roman" w:hAnsi="Times New Roman"/>
          <w:lang w:val="es-HN"/>
        </w:rPr>
        <w:t>Contabilidad , Gerencia del Régimen del Seguro de Previsión Social  y</w:t>
      </w:r>
      <w:r w:rsidRPr="005C418C">
        <w:rPr>
          <w:rFonts w:ascii="Times New Roman" w:hAnsi="Times New Roman"/>
          <w:lang w:val="es-HN"/>
        </w:rPr>
        <w:t xml:space="preserve"> Gerencia Administrativa y Financiera del “IHSS"; asimismo, en caso de requerir la programación de trabaj</w:t>
      </w:r>
      <w:r w:rsidR="006F38B2" w:rsidRPr="005C418C">
        <w:rPr>
          <w:rFonts w:ascii="Times New Roman" w:hAnsi="Times New Roman"/>
          <w:lang w:val="es-HN"/>
        </w:rPr>
        <w:t>o fuera del referido horario, la</w:t>
      </w:r>
      <w:r w:rsidRPr="005C418C">
        <w:rPr>
          <w:rFonts w:ascii="Times New Roman" w:hAnsi="Times New Roman"/>
          <w:lang w:val="es-HN"/>
        </w:rPr>
        <w:t xml:space="preserve"> “FIRMA AUDITORA” coordinará oportunamente con la contraparte compuesta por la Subgerencia de Registros Contables, Gerencia de I.V.M. Y Gerencia Administrativa y Financiera del “IHSS ". </w:t>
      </w:r>
      <w:r w:rsidRPr="005C418C">
        <w:rPr>
          <w:rFonts w:ascii="Times New Roman" w:hAnsi="Times New Roman"/>
          <w:b/>
          <w:lang w:val="es-HN"/>
        </w:rPr>
        <w:t xml:space="preserve">CLAUSULA </w:t>
      </w:r>
      <w:r w:rsidR="00BA446C" w:rsidRPr="005C418C">
        <w:rPr>
          <w:rFonts w:ascii="Times New Roman" w:hAnsi="Times New Roman"/>
          <w:b/>
          <w:lang w:val="es-HN"/>
        </w:rPr>
        <w:t>NOVENA</w:t>
      </w:r>
      <w:r w:rsidRPr="005C418C">
        <w:rPr>
          <w:rFonts w:ascii="Times New Roman" w:hAnsi="Times New Roman"/>
          <w:b/>
          <w:lang w:val="es-HN"/>
        </w:rPr>
        <w:t>: MONTO DEL CONTRATO Y FORMA DE PAGO</w:t>
      </w:r>
      <w:r w:rsidR="00BA446C" w:rsidRPr="005C418C">
        <w:rPr>
          <w:rFonts w:ascii="Times New Roman" w:hAnsi="Times New Roman"/>
          <w:b/>
          <w:lang w:val="es-HN"/>
        </w:rPr>
        <w:t>.-</w:t>
      </w:r>
      <w:r w:rsidRPr="005C418C">
        <w:rPr>
          <w:rFonts w:ascii="Times New Roman" w:hAnsi="Times New Roman"/>
          <w:b/>
          <w:lang w:val="es-HN"/>
        </w:rPr>
        <w:t xml:space="preserve"> </w:t>
      </w:r>
      <w:r w:rsidRPr="005C418C">
        <w:rPr>
          <w:rFonts w:ascii="Times New Roman" w:hAnsi="Times New Roman"/>
          <w:lang w:val="es-HN"/>
        </w:rPr>
        <w:t>Es convenido y aceptado que el valor de los servicios de consultoría Objeto del presente Contrato asciende a la suma de (Incorporar según oferta adjudicada, indicar monto desglosado). El valor antes mencionado se cancelara según la forma de pago siguiente:</w:t>
      </w:r>
      <w:r w:rsidR="00AD5DB3" w:rsidRPr="005C418C">
        <w:rPr>
          <w:rFonts w:ascii="Times New Roman" w:hAnsi="Times New Roman"/>
          <w:lang w:val="es-HN"/>
        </w:rPr>
        <w:t xml:space="preserve"> </w:t>
      </w:r>
      <w:r w:rsidR="00AD5DB3" w:rsidRPr="005C418C">
        <w:rPr>
          <w:rFonts w:ascii="Times New Roman" w:hAnsi="Times New Roman"/>
        </w:rPr>
        <w:t xml:space="preserve">Los honorarios y gastos administrativos de la auditoria serán pagados en la forma siguiente: a) Un pago del 10% del valor total del contrato contra la entrega del programa de trabajo validado por el Gerente del Régimen </w:t>
      </w:r>
      <w:r w:rsidR="00701F39" w:rsidRPr="005C418C">
        <w:rPr>
          <w:rFonts w:ascii="Times New Roman" w:hAnsi="Times New Roman"/>
        </w:rPr>
        <w:t>del Seguro de Previsión Social ,</w:t>
      </w:r>
      <w:r w:rsidR="00AD5DB3" w:rsidRPr="005C418C">
        <w:rPr>
          <w:rFonts w:ascii="Times New Roman" w:hAnsi="Times New Roman"/>
        </w:rPr>
        <w:t xml:space="preserve"> el Subgerente de Contabilidad </w:t>
      </w:r>
      <w:r w:rsidR="00701F39" w:rsidRPr="005C418C">
        <w:rPr>
          <w:rFonts w:ascii="Times New Roman" w:hAnsi="Times New Roman"/>
        </w:rPr>
        <w:t xml:space="preserve">y Gerente Administrativo y Financiero, </w:t>
      </w:r>
      <w:r w:rsidR="00AD5DB3" w:rsidRPr="005C418C">
        <w:rPr>
          <w:rFonts w:ascii="Times New Roman" w:hAnsi="Times New Roman"/>
        </w:rPr>
        <w:t>en un plazo de cinco (5) días después de la firma del contrato, b) Un pago del 25% del valor del contrato contra entrega del</w:t>
      </w:r>
      <w:r w:rsidR="00701F39" w:rsidRPr="005C418C">
        <w:rPr>
          <w:rFonts w:ascii="Times New Roman" w:hAnsi="Times New Roman"/>
        </w:rPr>
        <w:t xml:space="preserve"> borrador del </w:t>
      </w:r>
      <w:r w:rsidR="00AD5DB3" w:rsidRPr="005C418C">
        <w:rPr>
          <w:rFonts w:ascii="Times New Roman" w:hAnsi="Times New Roman"/>
        </w:rPr>
        <w:t xml:space="preserve"> informe del primer semestre, cumpliendo con los requerimientos establecidos, c) Un pago del 30% del valor del contrato contra la entrega del borrador del informe final, d) El 35% restante contra recibo a satisfacción del Informe final de los estados financieros auditados y demás documentos requeridos de conformidad a lo establecido en el Numeral F del Anexo  No.1, que forman parte integral de estos Términos de Referencia. </w:t>
      </w:r>
      <w:r w:rsidRPr="005C418C">
        <w:rPr>
          <w:rFonts w:ascii="Times New Roman" w:hAnsi="Times New Roman"/>
          <w:b/>
          <w:lang w:val="es-HN"/>
        </w:rPr>
        <w:t xml:space="preserve">CLAUSULA </w:t>
      </w:r>
      <w:r w:rsidR="00910291" w:rsidRPr="005C418C">
        <w:rPr>
          <w:rFonts w:ascii="Times New Roman" w:hAnsi="Times New Roman"/>
          <w:b/>
          <w:lang w:val="es-HN"/>
        </w:rPr>
        <w:t>DECIMA</w:t>
      </w:r>
      <w:r w:rsidR="00BA446C" w:rsidRPr="005C418C">
        <w:rPr>
          <w:rFonts w:ascii="Times New Roman" w:hAnsi="Times New Roman"/>
          <w:b/>
          <w:lang w:val="es-HN"/>
        </w:rPr>
        <w:t xml:space="preserve">.- </w:t>
      </w:r>
      <w:r w:rsidRPr="005C418C">
        <w:rPr>
          <w:rFonts w:ascii="Times New Roman" w:hAnsi="Times New Roman"/>
          <w:b/>
          <w:lang w:val="es-HN"/>
        </w:rPr>
        <w:t>OBLIGACIONES LABORALES DE “LA FIRMA AUDITORA"</w:t>
      </w:r>
      <w:r w:rsidR="00BA446C" w:rsidRPr="005C418C">
        <w:rPr>
          <w:rFonts w:ascii="Times New Roman" w:hAnsi="Times New Roman"/>
          <w:b/>
          <w:lang w:val="es-HN"/>
        </w:rPr>
        <w:t>.-</w:t>
      </w:r>
      <w:r w:rsidRPr="005C418C">
        <w:rPr>
          <w:rFonts w:ascii="Times New Roman" w:hAnsi="Times New Roman"/>
          <w:b/>
          <w:lang w:val="es-HN"/>
        </w:rPr>
        <w:t xml:space="preserve"> </w:t>
      </w:r>
      <w:r w:rsidRPr="005C418C">
        <w:rPr>
          <w:rFonts w:ascii="Times New Roman" w:hAnsi="Times New Roman"/>
          <w:lang w:val="es-HN"/>
        </w:rPr>
        <w:t>La  “FIRMA AUDITORA" asume en  forma  directa y exclusiva, en su condición de patrono, todas las</w:t>
      </w:r>
      <w:r w:rsidR="00AE5481" w:rsidRPr="005C418C">
        <w:rPr>
          <w:rFonts w:ascii="Times New Roman" w:hAnsi="Times New Roman"/>
          <w:lang w:val="es-HN"/>
        </w:rPr>
        <w:t xml:space="preserve"> </w:t>
      </w:r>
      <w:r w:rsidRPr="005C418C">
        <w:rPr>
          <w:rFonts w:ascii="Times New Roman" w:hAnsi="Times New Roman"/>
          <w:lang w:val="es-HN"/>
        </w:rPr>
        <w:t>obligaciones laborales y de seguridad social con el personal que asigne para desarrollar  las labores objeto de este Contrato y cualquier otro personal relacionado con el cumplimiento del mismo, relevando completamente y en forma</w:t>
      </w:r>
      <w:r w:rsidR="00AE5481" w:rsidRPr="005C418C">
        <w:rPr>
          <w:rFonts w:ascii="Times New Roman" w:hAnsi="Times New Roman"/>
          <w:lang w:val="es-HN"/>
        </w:rPr>
        <w:t xml:space="preserve"> incondicional al “IHSS” de </w:t>
      </w:r>
      <w:r w:rsidRPr="005C418C">
        <w:rPr>
          <w:rFonts w:ascii="Times New Roman" w:hAnsi="Times New Roman"/>
          <w:lang w:val="es-HN"/>
        </w:rPr>
        <w:t xml:space="preserve">toda responsabilidad laboral derivada de  la  relación de </w:t>
      </w:r>
      <w:r w:rsidR="00AE5481" w:rsidRPr="005C418C">
        <w:rPr>
          <w:rFonts w:ascii="Times New Roman" w:hAnsi="Times New Roman"/>
          <w:lang w:val="es-HN"/>
        </w:rPr>
        <w:t xml:space="preserve">trabajo </w:t>
      </w:r>
      <w:r w:rsidRPr="005C418C">
        <w:rPr>
          <w:rFonts w:ascii="Times New Roman" w:hAnsi="Times New Roman"/>
          <w:lang w:val="es-HN"/>
        </w:rPr>
        <w:t>entre la “FIRMA AUDITORA" y sus  empleados, incluso en caso de accidentes de trabajo o enfermedad  profesional y  además  a responder por cualquier daño o deterioro que en ocasión de la ejecución del Contrato se cause a los bienes del “IHSS". Asimismo, la “FIRMA AUDITORA" se obliga en casos de ausencia temporal o definitiva de sus labores de una o más personas asignadas, a sustituirlos de in</w:t>
      </w:r>
      <w:r w:rsidR="00AD5DB3" w:rsidRPr="005C418C">
        <w:rPr>
          <w:rFonts w:ascii="Times New Roman" w:hAnsi="Times New Roman"/>
          <w:lang w:val="es-HN"/>
        </w:rPr>
        <w:t>m</w:t>
      </w:r>
      <w:r w:rsidRPr="005C418C">
        <w:rPr>
          <w:rFonts w:ascii="Times New Roman" w:hAnsi="Times New Roman"/>
          <w:lang w:val="es-HN"/>
        </w:rPr>
        <w:t xml:space="preserve">ediato con el perfil requerido por “EL IHSS" a  fin  de  que  se mantenga el mismo número y calidad de auditores que se necesitan para realizar la labor descrita en este contrato. El personal designado deberá cumplir con las disposiciones del “IHSS", relativas a la seguridad y movilización dentro de la Institución. </w:t>
      </w:r>
      <w:r w:rsidRPr="005C418C">
        <w:rPr>
          <w:rFonts w:ascii="Times New Roman" w:hAnsi="Times New Roman"/>
          <w:b/>
          <w:lang w:val="es-HN"/>
        </w:rPr>
        <w:t xml:space="preserve">CLAUSULA </w:t>
      </w:r>
      <w:r w:rsidR="00910291" w:rsidRPr="005C418C">
        <w:rPr>
          <w:rFonts w:ascii="Times New Roman" w:hAnsi="Times New Roman"/>
          <w:b/>
          <w:lang w:val="es-HN"/>
        </w:rPr>
        <w:t xml:space="preserve">DECIMA </w:t>
      </w:r>
      <w:r w:rsidR="00BA446C" w:rsidRPr="005C418C">
        <w:rPr>
          <w:rFonts w:ascii="Times New Roman" w:hAnsi="Times New Roman"/>
          <w:b/>
          <w:lang w:val="es-HN"/>
        </w:rPr>
        <w:t>PRIMERA</w:t>
      </w:r>
      <w:r w:rsidRPr="005C418C">
        <w:rPr>
          <w:rFonts w:ascii="Times New Roman" w:hAnsi="Times New Roman"/>
          <w:b/>
          <w:lang w:val="es-HN"/>
        </w:rPr>
        <w:t>: OBLIGACIONES GENERALES Y ESPECIALES DE “LA FIRMA AUDITORA: GENERALES</w:t>
      </w:r>
      <w:r w:rsidR="00BA446C" w:rsidRPr="005C418C">
        <w:rPr>
          <w:rFonts w:ascii="Times New Roman" w:hAnsi="Times New Roman"/>
          <w:b/>
          <w:lang w:val="es-HN"/>
        </w:rPr>
        <w:t xml:space="preserve">.- </w:t>
      </w:r>
      <w:r w:rsidRPr="005C418C">
        <w:rPr>
          <w:rFonts w:ascii="Times New Roman" w:hAnsi="Times New Roman"/>
          <w:lang w:val="es-HN"/>
        </w:rPr>
        <w:t xml:space="preserve">LA FIRMA AUDITORA” se comprometerá a utilizar la documentación que le proporcione “EL IHSS” que se requiera de acuerdo al alcance de la auditoria, con absoluta confidencialidad, para lo cual se obliga a que su revisión se efectué dentro de las instalaciones del IHSS, en el local que para tal fin será asignado. “LA FIRMA AUDITORA" y su personal que ésta designe, guardaran la más estricta reserva sobre los papeles, documentos e información del “IHSS" que sean de su conocimiento y serán responsables por los daños y perjuicios que ocasione a este su revelación no autorizada. “LA FIRMA AUDITORA" queda comprometida, por un periodo no inferior a cinco  (5) años, contados a partir de la fecha que “EL  IHSS" reciba a satisfacción </w:t>
      </w:r>
      <w:r w:rsidR="00AE5481" w:rsidRPr="005C418C">
        <w:rPr>
          <w:rFonts w:ascii="Times New Roman" w:hAnsi="Times New Roman"/>
          <w:lang w:val="es-HN"/>
        </w:rPr>
        <w:t>l</w:t>
      </w:r>
      <w:r w:rsidRPr="005C418C">
        <w:rPr>
          <w:rFonts w:ascii="Times New Roman" w:hAnsi="Times New Roman"/>
          <w:lang w:val="es-HN"/>
        </w:rPr>
        <w:t xml:space="preserve">os informes de la auditoria  objeto de este Contrato, a mantener en custodia los papeles dé trabajo  y/o  evidencias de auditoria  que sirvieron de base para emitir su opinión, los cuales solamente podrán ser facilitados  al “IHSS”  o a la Comisión Nacional de Bancos y Seguros (CNBS), a través de sus funcionarios debidamente autorizados. </w:t>
      </w:r>
      <w:r w:rsidRPr="005C418C">
        <w:rPr>
          <w:rFonts w:ascii="Times New Roman" w:hAnsi="Times New Roman"/>
          <w:b/>
          <w:lang w:val="es-HN"/>
        </w:rPr>
        <w:t xml:space="preserve">ESPECIALES: </w:t>
      </w:r>
      <w:r w:rsidRPr="005C418C">
        <w:rPr>
          <w:rFonts w:ascii="Times New Roman" w:hAnsi="Times New Roman"/>
          <w:lang w:val="es-HN"/>
        </w:rPr>
        <w:t xml:space="preserve">a) Si en el curso de la auditoria, “LA FIRMA AUDITORA conociere irregularidades, errores o hechos que con base en su juicio profesional puedan poner en peligro los bienes de “EL IHSS”, así como la credibilidad de la institución, lo comunicara a la Dirección Ejecutiva del “IHSS" mediante informe detallado de la situación observada y el nombre de los funcionarios y empleados si ese fuera el caso. b) Si "LA FIRMA AUDITORA" tuviere indicios o certeza que tendré limitaciones en el alcance de su auditoria o que emitiré una opinión calificada o una abstención de opinión, lo comunicara a la Gerencia Administrativa y Financiera del “IHSS" a fin de lograr la asistencia o colaboración necesaria. c) "LA FIRMA AUDITORA” deberé realizar la auditoria objeto de este Contrato conforme a las Normas Internacionales de Auditoria y a lo estipulado en la Resolución SB No.392/03-03-2011 de la Comisión Nacional de Bancos y Seguros contentiva en las 'Normas para el Registro y Contratación del Trabajo de los Auditores Externos (RAE)” y estará obligado a observar  el Marco  Rector del Control  Externo Gubernamental, aprobado por el Tribunal Superior de  Cuentas </w:t>
      </w:r>
      <w:r w:rsidRPr="005C418C">
        <w:rPr>
          <w:rFonts w:ascii="Times New Roman" w:hAnsi="Times New Roman"/>
          <w:lang w:val="es-HN"/>
        </w:rPr>
        <w:lastRenderedPageBreak/>
        <w:t xml:space="preserve">mediante Acuerdo Administrativo TSC-011/2010 y publicado en La Gaceta del 7 de agosto de 2010. d) En lo relativo a la divulgación de la base contable utilizada por la entidad </w:t>
      </w:r>
      <w:r w:rsidR="00BA020E" w:rsidRPr="005C418C">
        <w:rPr>
          <w:rFonts w:ascii="Times New Roman" w:hAnsi="Times New Roman"/>
          <w:lang w:val="es-HN"/>
        </w:rPr>
        <w:t xml:space="preserve">auditada, </w:t>
      </w:r>
      <w:r w:rsidRPr="005C418C">
        <w:rPr>
          <w:rFonts w:ascii="Times New Roman" w:hAnsi="Times New Roman"/>
          <w:lang w:val="es-HN"/>
        </w:rPr>
        <w:t xml:space="preserve">debe expresar que los estados financieros han sido elaborados con base a las normas emitidas por la Comisión Nacional de Bancos y Seguros, en notas a los estados financieros. e) “LA FIRMA AUDITORA" deberá acompañar con </w:t>
      </w:r>
      <w:r w:rsidR="00BA020E" w:rsidRPr="005C418C">
        <w:rPr>
          <w:rFonts w:ascii="Times New Roman" w:hAnsi="Times New Roman"/>
          <w:lang w:val="es-HN"/>
        </w:rPr>
        <w:t>s</w:t>
      </w:r>
      <w:r w:rsidRPr="005C418C">
        <w:rPr>
          <w:rFonts w:ascii="Times New Roman" w:hAnsi="Times New Roman"/>
          <w:lang w:val="es-HN"/>
        </w:rPr>
        <w:t xml:space="preserve">u informe los estados financieros comparativos del "IHSS” con las cifras de los años. </w:t>
      </w:r>
      <w:r w:rsidRPr="005C418C">
        <w:rPr>
          <w:rFonts w:ascii="Times New Roman" w:hAnsi="Times New Roman"/>
          <w:b/>
          <w:lang w:val="es-HN"/>
        </w:rPr>
        <w:t xml:space="preserve">CLAUSULA </w:t>
      </w:r>
      <w:r w:rsidR="00910291" w:rsidRPr="005C418C">
        <w:rPr>
          <w:rFonts w:ascii="Times New Roman" w:hAnsi="Times New Roman"/>
          <w:b/>
          <w:lang w:val="es-HN"/>
        </w:rPr>
        <w:t xml:space="preserve">DECIMA </w:t>
      </w:r>
      <w:r w:rsidR="00BA446C" w:rsidRPr="005C418C">
        <w:rPr>
          <w:rFonts w:ascii="Times New Roman" w:hAnsi="Times New Roman"/>
          <w:b/>
          <w:lang w:val="es-HN"/>
        </w:rPr>
        <w:t>SEGUNDA</w:t>
      </w:r>
      <w:r w:rsidRPr="005C418C">
        <w:rPr>
          <w:rFonts w:ascii="Times New Roman" w:hAnsi="Times New Roman"/>
          <w:b/>
          <w:lang w:val="es-HN"/>
        </w:rPr>
        <w:t>: DE LAS GARANTIAS: GARANTIA DE CUMPLIMIENTO</w:t>
      </w:r>
      <w:r w:rsidR="00BA446C" w:rsidRPr="005C418C">
        <w:rPr>
          <w:rFonts w:ascii="Times New Roman" w:hAnsi="Times New Roman"/>
          <w:b/>
          <w:lang w:val="es-HN"/>
        </w:rPr>
        <w:t>.-</w:t>
      </w:r>
      <w:r w:rsidRPr="005C418C">
        <w:rPr>
          <w:rFonts w:ascii="Times New Roman" w:hAnsi="Times New Roman"/>
          <w:lang w:val="es-HN"/>
        </w:rPr>
        <w:t xml:space="preserve"> Para garantizar el fiel y correcto cumplimiento de presente Contrato, “EL IHSS” </w:t>
      </w:r>
      <w:r w:rsidR="00910291" w:rsidRPr="005C418C">
        <w:rPr>
          <w:rFonts w:ascii="Times New Roman" w:hAnsi="Times New Roman"/>
          <w:lang w:val="es-HN"/>
        </w:rPr>
        <w:t>r</w:t>
      </w:r>
      <w:r w:rsidRPr="005C418C">
        <w:rPr>
          <w:rFonts w:ascii="Times New Roman" w:hAnsi="Times New Roman"/>
          <w:lang w:val="es-HN"/>
        </w:rPr>
        <w:t>etendrá a “LA FIRMA AUDITORA" en calidad de Garantía de Cumplimiento, el diez por ciento (10%) de cada pago de honorarios</w:t>
      </w:r>
      <w:r w:rsidR="00910291" w:rsidRPr="005C418C">
        <w:rPr>
          <w:rFonts w:ascii="Times New Roman" w:hAnsi="Times New Roman"/>
          <w:lang w:val="es-HN"/>
        </w:rPr>
        <w:t xml:space="preserve"> establecido </w:t>
      </w:r>
      <w:r w:rsidRPr="005C418C">
        <w:rPr>
          <w:rFonts w:ascii="Times New Roman" w:hAnsi="Times New Roman"/>
          <w:lang w:val="es-HN"/>
        </w:rPr>
        <w:t xml:space="preserve">en la Cláusula Cuarta de este Contrato. Dicho valor seré devuelto a “LA FIRMA AUDITORA" conforme lo dispone el Artículo 101 de la Ley de Contratación del Estado, después de recibido a satisfacción del “IHSS" el informe final de los estados financieros auditados y demás documentos requeridos de conformidad a lo establecido en la Cláusula Primera del presente Contrato. </w:t>
      </w:r>
      <w:r w:rsidRPr="005C418C">
        <w:rPr>
          <w:rFonts w:ascii="Times New Roman" w:hAnsi="Times New Roman"/>
          <w:b/>
          <w:lang w:val="es-HN"/>
        </w:rPr>
        <w:t xml:space="preserve">CLAUSULA </w:t>
      </w:r>
      <w:r w:rsidR="00BA446C" w:rsidRPr="005C418C">
        <w:rPr>
          <w:rFonts w:ascii="Times New Roman" w:hAnsi="Times New Roman"/>
          <w:b/>
          <w:lang w:val="es-HN"/>
        </w:rPr>
        <w:t>TERCERA</w:t>
      </w:r>
      <w:r w:rsidRPr="005C418C">
        <w:rPr>
          <w:rFonts w:ascii="Times New Roman" w:hAnsi="Times New Roman"/>
          <w:b/>
          <w:lang w:val="es-HN"/>
        </w:rPr>
        <w:t>: CESION O SUBCONTRATACION</w:t>
      </w:r>
      <w:r w:rsidR="00BA446C" w:rsidRPr="005C418C">
        <w:rPr>
          <w:rFonts w:ascii="Times New Roman" w:hAnsi="Times New Roman"/>
          <w:b/>
          <w:lang w:val="es-HN"/>
        </w:rPr>
        <w:t>.-</w:t>
      </w:r>
      <w:r w:rsidRPr="005C418C">
        <w:rPr>
          <w:rFonts w:ascii="Times New Roman" w:hAnsi="Times New Roman"/>
          <w:lang w:val="es-HN"/>
        </w:rPr>
        <w:t>No se permitirá la cesión</w:t>
      </w:r>
      <w:r w:rsidR="00910291" w:rsidRPr="005C418C">
        <w:rPr>
          <w:rFonts w:ascii="Times New Roman" w:hAnsi="Times New Roman"/>
          <w:lang w:val="es-HN"/>
        </w:rPr>
        <w:t xml:space="preserve"> ni</w:t>
      </w:r>
      <w:r w:rsidRPr="005C418C">
        <w:rPr>
          <w:rFonts w:ascii="Times New Roman" w:hAnsi="Times New Roman"/>
          <w:lang w:val="es-HN"/>
        </w:rPr>
        <w:t xml:space="preserve"> la subcontratación,  por consiguiente, es entendido por las partes que "LA FIRMA AUDITORA" no podrá transferir, asignar, cambiar, modificar, traspasar su derecho de recibir pagos o tomar cualquier disposición que se refiera al Contrato. </w:t>
      </w:r>
      <w:r w:rsidRPr="005C418C">
        <w:rPr>
          <w:rFonts w:ascii="Times New Roman" w:hAnsi="Times New Roman"/>
          <w:b/>
          <w:lang w:val="es-HN"/>
        </w:rPr>
        <w:t xml:space="preserve">CLAUSULA </w:t>
      </w:r>
      <w:r w:rsidR="00AD5DB3" w:rsidRPr="005C418C">
        <w:rPr>
          <w:rFonts w:ascii="Times New Roman" w:hAnsi="Times New Roman"/>
          <w:b/>
          <w:lang w:val="es-HN"/>
        </w:rPr>
        <w:t>DECIMA</w:t>
      </w:r>
      <w:r w:rsidR="00910291" w:rsidRPr="005C418C">
        <w:rPr>
          <w:rFonts w:ascii="Times New Roman" w:hAnsi="Times New Roman"/>
          <w:b/>
          <w:lang w:val="es-HN"/>
        </w:rPr>
        <w:t xml:space="preserve"> </w:t>
      </w:r>
      <w:r w:rsidR="00BA446C" w:rsidRPr="005C418C">
        <w:rPr>
          <w:rFonts w:ascii="Times New Roman" w:hAnsi="Times New Roman"/>
          <w:b/>
          <w:lang w:val="es-HN"/>
        </w:rPr>
        <w:t>CUARTA.-RESOLUCIÓN DEL CONTRATO</w:t>
      </w:r>
      <w:r w:rsidRPr="005C418C">
        <w:rPr>
          <w:rFonts w:ascii="Times New Roman" w:hAnsi="Times New Roman"/>
          <w:b/>
          <w:lang w:val="es-HN"/>
        </w:rPr>
        <w:t xml:space="preserve">: </w:t>
      </w:r>
      <w:r w:rsidRPr="005C418C">
        <w:rPr>
          <w:rFonts w:ascii="Times New Roman" w:hAnsi="Times New Roman"/>
          <w:lang w:val="es-HN"/>
        </w:rPr>
        <w:t xml:space="preserve">“El IHSS" ejercerá su derecho para resolver o dar por terminado el presente Contrato en los siguientes casos: a) EI grave o reiterado incumplimiento de las cláusulas convenidas por parte de “LA FIRMA AUDITORA”. b) La sentencia firme emitida por tribunal competente en la cual se declare que la empresa o su representante están comprendidos en los casos señalados en los artículos 3 y 4 de la Ley Contra el Delito de Lavado de Activos. c) La disolución de la sociedad mercantil. </w:t>
      </w:r>
      <w:r w:rsidR="006F38B2" w:rsidRPr="005C418C">
        <w:rPr>
          <w:rFonts w:ascii="Times New Roman" w:hAnsi="Times New Roman"/>
          <w:lang w:val="es-HN"/>
        </w:rPr>
        <w:t>d) La declaración de quiebra o l</w:t>
      </w:r>
      <w:r w:rsidRPr="005C418C">
        <w:rPr>
          <w:rFonts w:ascii="Times New Roman" w:hAnsi="Times New Roman"/>
          <w:lang w:val="es-HN"/>
        </w:rPr>
        <w:t>a suspensión de pagos de “LA FIRMA AUDITORA" o su comprobada incapacidad financiera. e) Los motivos de interés público o las circunstancias imprevistas calificadas como caso fortuito o fuerza mayor, sobrevivientes a la celebración del Contrato, que imposibiliten o agraven desproporcionalmente su ejecución. f) El mutuo acuerdo de las partes. g) Las demás que establezca expresamente este Contrato, la Constitución de la Republica y la Ley de Contratación del Estado y su Reglamento. h) En caso de recorte presupuestario de fondos nacionales, que se efectué por razón de la situación económica y financiera del país, la estimación de la percepción de ingresos menor a los gastos proyectados y en caso de necesidades imprevista o de emergencia, de conformidad con lo señalado en el Artículo 78 de las disposiciones generales del Presupuesto vigentes para este año. Cuando la resolución se deba a causas imputables a "LA FIRMA AUDITORA", “EL IHSS" la declarara de oficio. ’El IHSS’  podrá  en  cualquier  momento  resolver el contrato, sin que mediare  fuerza mayor, si  “LA  FIRMA AUDITORA"  incumpliera de manera relevante alguna de las obligaciones  que asume y</w:t>
      </w:r>
      <w:r w:rsidR="006F38B2" w:rsidRPr="005C418C">
        <w:rPr>
          <w:rFonts w:ascii="Times New Roman" w:hAnsi="Times New Roman"/>
          <w:lang w:val="es-HN"/>
        </w:rPr>
        <w:t xml:space="preserve"> que sean significativas  para l</w:t>
      </w:r>
      <w:r w:rsidRPr="005C418C">
        <w:rPr>
          <w:rFonts w:ascii="Times New Roman" w:hAnsi="Times New Roman"/>
          <w:lang w:val="es-HN"/>
        </w:rPr>
        <w:t xml:space="preserve">a oportuna y adecuada prestación del servicio Objeto del presente Contrato. En especial, sin que ésta enumeración sea específica constituyen causales de incumplimiento del contrato por ‘LA FIRMA AUDITORA" las siguientes: a) La transferencia, aunque fuese parcial, de las obligaciones que asume sin previa autorización del “IHSS”. I›) La no observancia de las condiciones generales y especiales del contrato. c) Las demás que establezca expresamente este contrato, la Ley de Contratación del Estado y su Reglamento. La notificación de la resolución del contrato se hará por escrito, a partir de la cual se considerará efectiva la misma, explicando en la nota los motivos en que tal acción se fundamenta.  </w:t>
      </w:r>
      <w:r w:rsidRPr="005C418C">
        <w:rPr>
          <w:rFonts w:ascii="Times New Roman" w:hAnsi="Times New Roman"/>
          <w:b/>
          <w:lang w:val="es-HN"/>
        </w:rPr>
        <w:t>CLAUSULA</w:t>
      </w:r>
      <w:r w:rsidR="00AD5DB3" w:rsidRPr="005C418C">
        <w:rPr>
          <w:rFonts w:ascii="Times New Roman" w:hAnsi="Times New Roman"/>
          <w:b/>
          <w:lang w:val="es-HN"/>
        </w:rPr>
        <w:t xml:space="preserve"> </w:t>
      </w:r>
      <w:r w:rsidRPr="005C418C">
        <w:rPr>
          <w:rFonts w:ascii="Times New Roman" w:hAnsi="Times New Roman"/>
          <w:b/>
          <w:lang w:val="es-HN"/>
        </w:rPr>
        <w:t>DECIMA</w:t>
      </w:r>
      <w:r w:rsidR="00AD5DB3" w:rsidRPr="005C418C">
        <w:rPr>
          <w:rFonts w:ascii="Times New Roman" w:hAnsi="Times New Roman"/>
          <w:b/>
          <w:lang w:val="es-HN"/>
        </w:rPr>
        <w:t xml:space="preserve"> </w:t>
      </w:r>
      <w:r w:rsidR="00BA446C" w:rsidRPr="005C418C">
        <w:rPr>
          <w:rFonts w:ascii="Times New Roman" w:hAnsi="Times New Roman"/>
          <w:b/>
          <w:lang w:val="es-HN"/>
        </w:rPr>
        <w:t>QUINTA</w:t>
      </w:r>
      <w:r w:rsidRPr="005C418C">
        <w:rPr>
          <w:rFonts w:ascii="Times New Roman" w:hAnsi="Times New Roman"/>
          <w:b/>
          <w:lang w:val="es-HN"/>
        </w:rPr>
        <w:t>: DOCUMENTOS</w:t>
      </w:r>
      <w:r w:rsidR="00BA446C" w:rsidRPr="005C418C">
        <w:rPr>
          <w:rFonts w:ascii="Times New Roman" w:hAnsi="Times New Roman"/>
          <w:b/>
          <w:lang w:val="es-HN"/>
        </w:rPr>
        <w:t>.-</w:t>
      </w:r>
      <w:r w:rsidRPr="005C418C">
        <w:rPr>
          <w:rFonts w:ascii="Times New Roman" w:hAnsi="Times New Roman"/>
          <w:b/>
          <w:lang w:val="es-HN"/>
        </w:rPr>
        <w:t xml:space="preserve"> </w:t>
      </w:r>
      <w:r w:rsidRPr="005C418C">
        <w:rPr>
          <w:rFonts w:ascii="Times New Roman" w:hAnsi="Times New Roman"/>
          <w:lang w:val="es-HN"/>
        </w:rPr>
        <w:t>Forman parte de este Contrato, con derechos y obligaciones de igual eficacia entre las partes, los documentos siguientes: a) Base y los Términos de Referencia del Concurso Privado por Cotización N</w:t>
      </w:r>
      <w:r w:rsidR="00BA020E" w:rsidRPr="005C418C">
        <w:rPr>
          <w:rFonts w:ascii="Times New Roman" w:hAnsi="Times New Roman"/>
          <w:lang w:val="es-HN"/>
        </w:rPr>
        <w:t>o</w:t>
      </w:r>
      <w:r w:rsidRPr="005C418C">
        <w:rPr>
          <w:rFonts w:ascii="Times New Roman" w:hAnsi="Times New Roman"/>
          <w:lang w:val="es-HN"/>
        </w:rPr>
        <w:t xml:space="preserve"> </w:t>
      </w:r>
      <w:r w:rsidR="00A46EE8" w:rsidRPr="005C418C">
        <w:rPr>
          <w:rFonts w:ascii="Times New Roman" w:hAnsi="Times New Roman"/>
          <w:lang w:val="es-HN"/>
        </w:rPr>
        <w:t>CP</w:t>
      </w:r>
      <w:r w:rsidRPr="005C418C">
        <w:rPr>
          <w:rFonts w:ascii="Times New Roman" w:hAnsi="Times New Roman"/>
          <w:lang w:val="es-HN"/>
        </w:rPr>
        <w:t>-00</w:t>
      </w:r>
      <w:r w:rsidR="00373C1C" w:rsidRPr="005C418C">
        <w:rPr>
          <w:rFonts w:ascii="Times New Roman" w:hAnsi="Times New Roman"/>
          <w:lang w:val="es-HN"/>
        </w:rPr>
        <w:t>3</w:t>
      </w:r>
      <w:r w:rsidRPr="005C418C">
        <w:rPr>
          <w:rFonts w:ascii="Times New Roman" w:hAnsi="Times New Roman"/>
          <w:lang w:val="es-HN"/>
        </w:rPr>
        <w:t>-</w:t>
      </w:r>
      <w:r w:rsidR="00054DC1" w:rsidRPr="005C418C">
        <w:rPr>
          <w:rFonts w:ascii="Times New Roman" w:hAnsi="Times New Roman"/>
          <w:lang w:val="es-HN"/>
        </w:rPr>
        <w:t>2020</w:t>
      </w:r>
      <w:r w:rsidRPr="005C418C">
        <w:rPr>
          <w:rFonts w:ascii="Times New Roman" w:hAnsi="Times New Roman"/>
          <w:lang w:val="es-HN"/>
        </w:rPr>
        <w:t xml:space="preserve">, sus anexos y enmiendas: I›) La Documentación Técnica y Legal presentada por “LA FIRMA AUDITORA". c) La Oferta Económica presentada por “LA FlRMA AUDITORA". d) La Resolución No ______________emitida por la Comisión Interventora del IHSS" el ________________________(Resolución de Adjudicación. e) Los demás documentos complementarios que se hayan originado y en general toda la correspondencia que se gire entre las partes contratantes. </w:t>
      </w:r>
      <w:r w:rsidRPr="005C418C">
        <w:rPr>
          <w:rFonts w:ascii="Times New Roman" w:hAnsi="Times New Roman"/>
          <w:b/>
          <w:lang w:val="es-HN"/>
        </w:rPr>
        <w:t xml:space="preserve">CLAUSULA DECIMA </w:t>
      </w:r>
      <w:r w:rsidR="00BA446C" w:rsidRPr="005C418C">
        <w:rPr>
          <w:rFonts w:ascii="Times New Roman" w:hAnsi="Times New Roman"/>
          <w:b/>
          <w:lang w:val="es-HN"/>
        </w:rPr>
        <w:t>SEXTA</w:t>
      </w:r>
      <w:r w:rsidRPr="005C418C">
        <w:rPr>
          <w:rFonts w:ascii="Times New Roman" w:hAnsi="Times New Roman"/>
          <w:b/>
          <w:lang w:val="es-HN"/>
        </w:rPr>
        <w:t>: MEDIDAS DE SEGURIDAD, CONFIDENCIALIDAD Y AUDITORIA</w:t>
      </w:r>
      <w:r w:rsidR="00BA446C" w:rsidRPr="005C418C">
        <w:rPr>
          <w:rFonts w:ascii="Times New Roman" w:hAnsi="Times New Roman"/>
          <w:b/>
          <w:lang w:val="es-HN"/>
        </w:rPr>
        <w:t>.-</w:t>
      </w:r>
      <w:r w:rsidRPr="005C418C">
        <w:rPr>
          <w:rFonts w:ascii="Times New Roman" w:hAnsi="Times New Roman"/>
          <w:b/>
          <w:lang w:val="es-HN"/>
        </w:rPr>
        <w:t xml:space="preserve"> </w:t>
      </w:r>
      <w:r w:rsidRPr="005C418C">
        <w:rPr>
          <w:rFonts w:ascii="Times New Roman" w:hAnsi="Times New Roman"/>
          <w:lang w:val="es-HN"/>
        </w:rPr>
        <w:t>La “FIRMA AUDITORA” se obliga a cumplir las medidas de seguridad que "EL</w:t>
      </w:r>
      <w:r w:rsidR="00BA446C" w:rsidRPr="005C418C">
        <w:rPr>
          <w:rFonts w:ascii="Times New Roman" w:hAnsi="Times New Roman"/>
          <w:lang w:val="es-HN"/>
        </w:rPr>
        <w:t xml:space="preserve"> IHSS"</w:t>
      </w:r>
      <w:r w:rsidRPr="005C418C">
        <w:rPr>
          <w:rFonts w:ascii="Times New Roman" w:hAnsi="Times New Roman"/>
          <w:lang w:val="es-HN"/>
        </w:rPr>
        <w:t xml:space="preserve"> tiene establecidas, para cuyo propósito coordinara lo conducente con la Gerencia Administrativa y Financiera del " IHSS", a efecto de instruir a su personal sobre el cumplimiento de tales medidas. Considerando la naturaleza de la información suministrada en la ejecución del presente </w:t>
      </w:r>
      <w:r w:rsidRPr="005C418C">
        <w:rPr>
          <w:rFonts w:ascii="Times New Roman" w:hAnsi="Times New Roman"/>
          <w:lang w:val="es-HN"/>
        </w:rPr>
        <w:lastRenderedPageBreak/>
        <w:t>Contrato, la “FIRMA AUDITORA" se compromete a utilizar la misma con estricta reserva, siendo responsable</w:t>
      </w:r>
      <w:r w:rsidR="00BA446C" w:rsidRPr="005C418C">
        <w:rPr>
          <w:rFonts w:ascii="Times New Roman" w:hAnsi="Times New Roman"/>
          <w:lang w:val="es-HN"/>
        </w:rPr>
        <w:t xml:space="preserve"> </w:t>
      </w:r>
      <w:r w:rsidRPr="005C418C">
        <w:rPr>
          <w:rFonts w:ascii="Times New Roman" w:hAnsi="Times New Roman"/>
          <w:lang w:val="es-HN"/>
        </w:rPr>
        <w:t xml:space="preserve">por los daños y perjuicios que por la divulgación  pueda acarrear contra “EL IHSS”, </w:t>
      </w:r>
      <w:r w:rsidRPr="005C418C">
        <w:rPr>
          <w:rFonts w:ascii="Times New Roman" w:hAnsi="Times New Roman"/>
          <w:b/>
          <w:lang w:val="es-HN"/>
        </w:rPr>
        <w:t xml:space="preserve">CLAUSULA </w:t>
      </w:r>
      <w:r w:rsidR="00BA446C" w:rsidRPr="005C418C">
        <w:rPr>
          <w:rFonts w:ascii="Times New Roman" w:hAnsi="Times New Roman"/>
          <w:b/>
          <w:lang w:val="es-HN"/>
        </w:rPr>
        <w:t>DECIMA SEPTIMA:</w:t>
      </w:r>
      <w:r w:rsidRPr="005C418C">
        <w:rPr>
          <w:rFonts w:ascii="Times New Roman" w:hAnsi="Times New Roman"/>
          <w:b/>
          <w:lang w:val="es-HN"/>
        </w:rPr>
        <w:t xml:space="preserve"> CASO FORTUITO O FUERZA MAYOR</w:t>
      </w:r>
      <w:r w:rsidR="00BA446C" w:rsidRPr="005C418C">
        <w:rPr>
          <w:rFonts w:ascii="Times New Roman" w:hAnsi="Times New Roman"/>
          <w:b/>
          <w:lang w:val="es-HN"/>
        </w:rPr>
        <w:t>.-</w:t>
      </w:r>
      <w:r w:rsidRPr="005C418C">
        <w:rPr>
          <w:rFonts w:ascii="Times New Roman" w:hAnsi="Times New Roman"/>
          <w:lang w:val="es-HN"/>
        </w:rPr>
        <w:t>El incumplimiento total o parcial por parte de "LA FIRMA AUDITORA” sobre las obligaciones que le corresponden de acuerdo con el presente contrato, no seré  considerado como i</w:t>
      </w:r>
      <w:r w:rsidR="00AD5DB3" w:rsidRPr="005C418C">
        <w:rPr>
          <w:rFonts w:ascii="Times New Roman" w:hAnsi="Times New Roman"/>
          <w:lang w:val="es-HN"/>
        </w:rPr>
        <w:t xml:space="preserve">ncumplimiento, si se atribuye en </w:t>
      </w:r>
      <w:r w:rsidRPr="005C418C">
        <w:rPr>
          <w:rFonts w:ascii="Times New Roman" w:hAnsi="Times New Roman"/>
          <w:lang w:val="es-HN"/>
        </w:rPr>
        <w:t>caso fortuito  o fuerza mayor, debidamente justificado. Se entenderá por fuerza mayor o caso fortuito, todo acontecimiento que no ha podido preverse o que, previsto, no ha podido resistirse y que impide el exacto cumplimiento de las obligaciones contractuales, tales como: Catástrofes provocadas por fenómenos naturales, accidentes, huelgas</w:t>
      </w:r>
      <w:r w:rsidR="00BA020E" w:rsidRPr="005C418C">
        <w:rPr>
          <w:rFonts w:ascii="Times New Roman" w:hAnsi="Times New Roman"/>
          <w:lang w:val="es-HN"/>
        </w:rPr>
        <w:t xml:space="preserve"> guerras, </w:t>
      </w:r>
      <w:r w:rsidRPr="005C418C">
        <w:rPr>
          <w:rFonts w:ascii="Times New Roman" w:hAnsi="Times New Roman"/>
          <w:lang w:val="es-HN"/>
        </w:rPr>
        <w:t xml:space="preserve">revoluciones o sediciones, naufragio e incendios. </w:t>
      </w:r>
      <w:r w:rsidRPr="005C418C">
        <w:rPr>
          <w:rFonts w:ascii="Times New Roman" w:hAnsi="Times New Roman"/>
          <w:b/>
          <w:lang w:val="es-HN"/>
        </w:rPr>
        <w:t xml:space="preserve">CLAUSULA DÉCIMA </w:t>
      </w:r>
      <w:r w:rsidR="00BA446C" w:rsidRPr="005C418C">
        <w:rPr>
          <w:rFonts w:ascii="Times New Roman" w:hAnsi="Times New Roman"/>
          <w:b/>
          <w:lang w:val="es-HN"/>
        </w:rPr>
        <w:t>OCTVA: VALIDEZ DEL CONTRATO.-</w:t>
      </w:r>
      <w:r w:rsidRPr="005C418C">
        <w:rPr>
          <w:rFonts w:ascii="Times New Roman" w:hAnsi="Times New Roman"/>
          <w:b/>
          <w:lang w:val="es-HN"/>
        </w:rPr>
        <w:t xml:space="preserve"> </w:t>
      </w:r>
      <w:r w:rsidRPr="005C418C">
        <w:rPr>
          <w:rFonts w:ascii="Times New Roman" w:hAnsi="Times New Roman"/>
          <w:lang w:val="es-HN"/>
        </w:rPr>
        <w:t xml:space="preserve">la vigencia de este contrato será desde su suscripción hasta al X de X </w:t>
      </w:r>
      <w:r w:rsidR="00054DC1" w:rsidRPr="005C418C">
        <w:rPr>
          <w:rFonts w:ascii="Times New Roman" w:hAnsi="Times New Roman"/>
          <w:lang w:val="es-HN"/>
        </w:rPr>
        <w:t>2020</w:t>
      </w:r>
      <w:r w:rsidRPr="005C418C">
        <w:rPr>
          <w:rFonts w:ascii="Times New Roman" w:hAnsi="Times New Roman"/>
          <w:lang w:val="es-HN"/>
        </w:rPr>
        <w:t xml:space="preserve">. </w:t>
      </w:r>
      <w:r w:rsidRPr="005C418C">
        <w:rPr>
          <w:rFonts w:ascii="Times New Roman" w:hAnsi="Times New Roman"/>
          <w:b/>
          <w:lang w:val="es-HN"/>
        </w:rPr>
        <w:t xml:space="preserve">CLAUSULA </w:t>
      </w:r>
      <w:r w:rsidR="00BA446C" w:rsidRPr="005C418C">
        <w:rPr>
          <w:rFonts w:ascii="Times New Roman" w:hAnsi="Times New Roman"/>
          <w:b/>
          <w:lang w:val="es-HN"/>
        </w:rPr>
        <w:t>NOVENA:</w:t>
      </w:r>
      <w:r w:rsidRPr="005C418C">
        <w:rPr>
          <w:rFonts w:ascii="Times New Roman" w:hAnsi="Times New Roman"/>
          <w:b/>
          <w:lang w:val="es-HN"/>
        </w:rPr>
        <w:t xml:space="preserve"> SOLUCION DE CONT</w:t>
      </w:r>
      <w:r w:rsidR="00BA446C" w:rsidRPr="005C418C">
        <w:rPr>
          <w:rFonts w:ascii="Times New Roman" w:hAnsi="Times New Roman"/>
          <w:b/>
          <w:lang w:val="es-HN"/>
        </w:rPr>
        <w:t>ROVERSIAS O DIFERENCIAS.-</w:t>
      </w:r>
      <w:r w:rsidRPr="005C418C">
        <w:rPr>
          <w:rFonts w:ascii="Times New Roman" w:hAnsi="Times New Roman"/>
          <w:b/>
          <w:lang w:val="es-HN"/>
        </w:rPr>
        <w:t xml:space="preserve"> </w:t>
      </w:r>
      <w:r w:rsidRPr="005C418C">
        <w:rPr>
          <w:rFonts w:ascii="Times New Roman" w:hAnsi="Times New Roman"/>
          <w:lang w:val="es-HN"/>
        </w:rPr>
        <w:t>Cualquier diferencia o conflict</w:t>
      </w:r>
      <w:r w:rsidR="00BA020E" w:rsidRPr="005C418C">
        <w:rPr>
          <w:rFonts w:ascii="Times New Roman" w:hAnsi="Times New Roman"/>
          <w:lang w:val="es-HN"/>
        </w:rPr>
        <w:t xml:space="preserve">o que surgiere entre “El IHSS" </w:t>
      </w:r>
      <w:r w:rsidRPr="005C418C">
        <w:rPr>
          <w:rFonts w:ascii="Times New Roman" w:hAnsi="Times New Roman"/>
          <w:lang w:val="es-HN"/>
        </w:rPr>
        <w:t>y la</w:t>
      </w:r>
      <w:r w:rsidR="00BA020E" w:rsidRPr="005C418C">
        <w:rPr>
          <w:rFonts w:ascii="Times New Roman" w:hAnsi="Times New Roman"/>
          <w:lang w:val="es-HN"/>
        </w:rPr>
        <w:t xml:space="preserve"> “FlRMA </w:t>
      </w:r>
      <w:r w:rsidRPr="005C418C">
        <w:rPr>
          <w:rFonts w:ascii="Times New Roman" w:hAnsi="Times New Roman"/>
          <w:lang w:val="es-HN"/>
        </w:rPr>
        <w:t xml:space="preserve">AUDITORA", deberá resolverse en forma conciliatoria y por escrito entre ambas partes; en caso contrario, se someterá a la jurisdicción y competencia del juzgado correspondiente del Departamento de Francisco Morazán en Honduras. </w:t>
      </w:r>
      <w:r w:rsidR="00BA446C" w:rsidRPr="005C418C">
        <w:rPr>
          <w:rFonts w:ascii="Times New Roman" w:hAnsi="Times New Roman"/>
          <w:b/>
          <w:lang w:val="es-HN"/>
        </w:rPr>
        <w:t>VIGESIMA</w:t>
      </w:r>
      <w:r w:rsidRPr="005C418C">
        <w:rPr>
          <w:rFonts w:ascii="Times New Roman" w:hAnsi="Times New Roman"/>
          <w:b/>
          <w:lang w:val="es-HN"/>
        </w:rPr>
        <w:t>: NORMAS APLICABLES</w:t>
      </w:r>
      <w:r w:rsidR="00BA446C" w:rsidRPr="005C418C">
        <w:rPr>
          <w:rFonts w:ascii="Times New Roman" w:hAnsi="Times New Roman"/>
          <w:b/>
          <w:lang w:val="es-HN"/>
        </w:rPr>
        <w:t>.-</w:t>
      </w:r>
      <w:r w:rsidRPr="005C418C">
        <w:rPr>
          <w:rFonts w:ascii="Times New Roman" w:hAnsi="Times New Roman"/>
          <w:b/>
          <w:lang w:val="es-HN"/>
        </w:rPr>
        <w:t xml:space="preserve"> </w:t>
      </w:r>
      <w:r w:rsidRPr="005C418C">
        <w:rPr>
          <w:rFonts w:ascii="Times New Roman" w:hAnsi="Times New Roman"/>
          <w:lang w:val="es-HN"/>
        </w:rPr>
        <w:t>En lo no previsto en el presente Contrato y en sus documentos integrantes, serán aplicables las normas contenidas en la Constitución de la Republica, la Ley de Contratación del Estado y su Reglamento y lo previsto e</w:t>
      </w:r>
      <w:r w:rsidR="00AD5DB3" w:rsidRPr="005C418C">
        <w:rPr>
          <w:rFonts w:ascii="Times New Roman" w:hAnsi="Times New Roman"/>
          <w:lang w:val="es-HN"/>
        </w:rPr>
        <w:t>n la Resolución No_____________</w:t>
      </w:r>
      <w:r w:rsidRPr="005C418C">
        <w:rPr>
          <w:rFonts w:ascii="Times New Roman" w:hAnsi="Times New Roman"/>
          <w:lang w:val="es-HN"/>
        </w:rPr>
        <w:t xml:space="preserve">(de adjudicación) emitida  por la Comisión Interventora del “IHSS"  el______________ fecha de emisión _____________y la demás legislación que rige la materia. </w:t>
      </w:r>
      <w:r w:rsidRPr="005C418C">
        <w:rPr>
          <w:rFonts w:ascii="Times New Roman" w:hAnsi="Times New Roman"/>
          <w:b/>
          <w:lang w:val="es-HN"/>
        </w:rPr>
        <w:t xml:space="preserve">CLAUSULA </w:t>
      </w:r>
      <w:r w:rsidR="00BA446C" w:rsidRPr="005C418C">
        <w:rPr>
          <w:rFonts w:ascii="Times New Roman" w:hAnsi="Times New Roman"/>
          <w:b/>
          <w:lang w:val="es-HN"/>
        </w:rPr>
        <w:t>VIGESIMA PRIMERA</w:t>
      </w:r>
      <w:r w:rsidRPr="005C418C">
        <w:rPr>
          <w:rFonts w:ascii="Times New Roman" w:hAnsi="Times New Roman"/>
          <w:b/>
          <w:lang w:val="es-HN"/>
        </w:rPr>
        <w:t>: INTEGRIDAD DEL CONTRATO</w:t>
      </w:r>
      <w:r w:rsidR="00BA446C" w:rsidRPr="005C418C">
        <w:rPr>
          <w:rFonts w:ascii="Times New Roman" w:hAnsi="Times New Roman"/>
          <w:b/>
          <w:lang w:val="es-HN"/>
        </w:rPr>
        <w:t>.-</w:t>
      </w:r>
      <w:r w:rsidRPr="005C418C">
        <w:rPr>
          <w:rFonts w:ascii="Times New Roman" w:hAnsi="Times New Roman"/>
          <w:lang w:val="es-HN"/>
        </w:rPr>
        <w:t>Las partes en cumplimiento a to establecido en el Artículo 7 de la Ley de Transparencia y Acceso a la información Pública (L TAIP), de conformidad con el Acuerdo institucional No.SE-037-2013, emitido por el instituto de Acceso a la información pública el veinticinco  (25) de junio de dos mil trece (2013) y publicado en el Diario Oficial “La Gaceta' el veintitrés (23) de agosto de dos mil trece (2013),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Republica,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publicas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realizaré: a) Practicas Corruptivas: entendiéndose estas como, aquellas en la que se ofrece dar, recibir, o solicitar directa o indirectamente, cualquier cosa de valor para influenciar las acciones de la otra parte. b) Practicas Colusorias: entendiéndose estas como aquellas en las que denoten, sugieran o demuestren que existe un acuerdo malicioso entre dos o más partes o entre una de las partes y uno o varios terceros, realizado con la intención de alcanzar u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to que ambas partes asumen y asumirán la responsabilidad por el suministro de información inconsistente, imprecisa o que no corresponda a la realidad, para efectos de este Contrato. 5</w:t>
      </w:r>
      <w:r w:rsidR="00BA446C" w:rsidRPr="005C418C">
        <w:rPr>
          <w:rFonts w:ascii="Times New Roman" w:hAnsi="Times New Roman"/>
          <w:lang w:val="es-HN"/>
        </w:rPr>
        <w:t xml:space="preserve">. </w:t>
      </w:r>
      <w:r w:rsidRPr="005C418C">
        <w:rPr>
          <w:rFonts w:ascii="Times New Roman" w:hAnsi="Times New Roman"/>
          <w:lang w:val="es-HN"/>
        </w:rPr>
        <w:t xml:space="preserve">Mantener la debida confidencialidad sobre toda la información a que se tenga acceso por razones del Contrato y no proporcionarla ni divulgarla a terceros y a su vez, abstenernos de utilizarla para fines distintos. 6. Aceptar las consecuencias a que hubiere lugar, en caso de declararse el incumplimiento de alguno de los compromisos de esta Clausula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w:t>
      </w:r>
      <w:r w:rsidRPr="005C418C">
        <w:rPr>
          <w:rFonts w:ascii="Times New Roman" w:hAnsi="Times New Roman"/>
          <w:lang w:val="es-HN"/>
        </w:rPr>
        <w:lastRenderedPageBreak/>
        <w:t>a los subcontratistas con los cuales el Contratista o Consultor contrate así</w:t>
      </w:r>
      <w:r w:rsidR="00AD5DB3" w:rsidRPr="005C418C">
        <w:rPr>
          <w:rFonts w:ascii="Times New Roman" w:hAnsi="Times New Roman"/>
          <w:lang w:val="es-HN"/>
        </w:rPr>
        <w:t xml:space="preserve"> como a los socios, asociados, </w:t>
      </w:r>
      <w:r w:rsidRPr="005C418C">
        <w:rPr>
          <w:rFonts w:ascii="Times New Roman" w:hAnsi="Times New Roman"/>
          <w:lang w:val="es-HN"/>
        </w:rPr>
        <w:t>ejecutivos y trabajadores de aquellos. El incumplimiento de cualquiera de los enunciados de esta cláusula daré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disciplinarían derivadas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de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 En fe de to cual y para constancia, suscribimos  el presente contrato, en tres (3) ejemplares de un mismo contenido,  en la Ciudad  de Tegucigalpa,  Municipio  del  Distrito Central,  a los ____días del mes de ______________del año__________</w:t>
      </w:r>
      <w:r w:rsidRPr="005C418C">
        <w:rPr>
          <w:rFonts w:ascii="Times New Roman" w:hAnsi="Times New Roman"/>
          <w:lang w:val="es-HN"/>
        </w:rPr>
        <w:tab/>
      </w:r>
      <w:r w:rsidRPr="000E6852">
        <w:rPr>
          <w:lang w:val="es-HN"/>
        </w:rPr>
        <w:tab/>
      </w:r>
    </w:p>
    <w:p w:rsidR="00DB3142" w:rsidRPr="000E6852" w:rsidRDefault="00DB3142" w:rsidP="00DB3142">
      <w:pPr>
        <w:jc w:val="both"/>
        <w:rPr>
          <w:sz w:val="20"/>
          <w:szCs w:val="20"/>
          <w:lang w:val="es-HN"/>
        </w:rPr>
      </w:pPr>
      <w:r w:rsidRPr="000E6852">
        <w:rPr>
          <w:sz w:val="20"/>
          <w:szCs w:val="20"/>
          <w:lang w:val="es-HN"/>
        </w:rPr>
        <w:t xml:space="preserve"> </w:t>
      </w:r>
    </w:p>
    <w:p w:rsidR="00DB3142" w:rsidRPr="000E6852" w:rsidRDefault="00DB3142" w:rsidP="00AD5DB3">
      <w:pPr>
        <w:jc w:val="center"/>
        <w:rPr>
          <w:sz w:val="20"/>
          <w:szCs w:val="20"/>
          <w:lang w:val="es-HN"/>
        </w:rPr>
      </w:pPr>
      <w:r w:rsidRPr="000E6852">
        <w:rPr>
          <w:sz w:val="20"/>
          <w:szCs w:val="20"/>
          <w:lang w:val="es-HN"/>
        </w:rPr>
        <w:t>DIRECTOR EJECUTIVO                                                                     EL CONTRATISTA</w:t>
      </w:r>
    </w:p>
    <w:p w:rsidR="00AD5DB3" w:rsidRPr="000E6852" w:rsidRDefault="00AD5DB3" w:rsidP="00AD5DB3">
      <w:pPr>
        <w:jc w:val="center"/>
        <w:rPr>
          <w:sz w:val="20"/>
          <w:szCs w:val="20"/>
          <w:lang w:val="es-HN"/>
        </w:rPr>
      </w:pPr>
    </w:p>
    <w:p w:rsidR="00AD5DB3" w:rsidRPr="000E6852" w:rsidRDefault="00AD5DB3" w:rsidP="00AD5DB3">
      <w:pPr>
        <w:jc w:val="center"/>
        <w:rPr>
          <w:sz w:val="20"/>
          <w:szCs w:val="20"/>
          <w:lang w:val="es-HN"/>
        </w:rPr>
      </w:pPr>
    </w:p>
    <w:p w:rsidR="00AD5DB3" w:rsidRPr="000E6852" w:rsidRDefault="00AD5DB3" w:rsidP="00AD5DB3">
      <w:pPr>
        <w:jc w:val="center"/>
        <w:rPr>
          <w:sz w:val="20"/>
          <w:szCs w:val="20"/>
          <w:lang w:val="es-HN"/>
        </w:rPr>
      </w:pPr>
    </w:p>
    <w:p w:rsidR="00DB3142" w:rsidRPr="000E6852" w:rsidRDefault="00DB3142" w:rsidP="00AD5DB3">
      <w:pPr>
        <w:jc w:val="center"/>
        <w:rPr>
          <w:sz w:val="20"/>
          <w:szCs w:val="20"/>
          <w:lang w:val="es-HN"/>
        </w:rPr>
      </w:pPr>
      <w:r w:rsidRPr="000E6852">
        <w:rPr>
          <w:sz w:val="20"/>
          <w:szCs w:val="20"/>
          <w:lang w:val="es-HN"/>
        </w:rPr>
        <w:t>INSTITUTO HONDUREÑO DE SEGURIDAD SOCIAL</w:t>
      </w:r>
    </w:p>
    <w:p w:rsidR="00DB3142" w:rsidRPr="000E6852" w:rsidRDefault="00DB3142" w:rsidP="00AD5DB3">
      <w:pPr>
        <w:jc w:val="center"/>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2"/>
          <w:szCs w:val="22"/>
          <w:lang w:val="es-HN"/>
        </w:rPr>
      </w:pPr>
    </w:p>
    <w:p w:rsidR="00DB3142" w:rsidRPr="000E6852" w:rsidRDefault="00DB3142" w:rsidP="00DB3142">
      <w:pPr>
        <w:jc w:val="center"/>
        <w:rPr>
          <w:sz w:val="32"/>
          <w:szCs w:val="32"/>
          <w:lang w:val="es-HN"/>
        </w:rPr>
      </w:pPr>
    </w:p>
    <w:p w:rsidR="00DB3142" w:rsidRPr="000E6852" w:rsidRDefault="00DB3142" w:rsidP="00DB3142">
      <w:pPr>
        <w:jc w:val="center"/>
        <w:rPr>
          <w:sz w:val="32"/>
          <w:szCs w:val="32"/>
          <w:lang w:val="es-HN"/>
        </w:rPr>
      </w:pPr>
    </w:p>
    <w:p w:rsidR="00DB3142" w:rsidRDefault="00DB3142"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Pr="000E6852" w:rsidRDefault="005C418C" w:rsidP="00DB3142">
      <w:pPr>
        <w:jc w:val="center"/>
        <w:rPr>
          <w:sz w:val="32"/>
          <w:szCs w:val="32"/>
          <w:lang w:val="es-HN"/>
        </w:rPr>
      </w:pPr>
    </w:p>
    <w:p w:rsidR="00DB3142" w:rsidRPr="000E6852" w:rsidRDefault="00DB3142" w:rsidP="00DB3142">
      <w:pPr>
        <w:jc w:val="center"/>
        <w:rPr>
          <w:sz w:val="32"/>
          <w:szCs w:val="32"/>
          <w:lang w:val="es-HN"/>
        </w:rPr>
      </w:pPr>
    </w:p>
    <w:p w:rsidR="00DB3142" w:rsidRPr="000E6852" w:rsidRDefault="00DB3142" w:rsidP="00DB3142">
      <w:pPr>
        <w:jc w:val="center"/>
        <w:rPr>
          <w:sz w:val="32"/>
          <w:szCs w:val="32"/>
          <w:lang w:val="es-HN"/>
        </w:rPr>
      </w:pPr>
    </w:p>
    <w:p w:rsidR="00DB3142" w:rsidRPr="000E6852" w:rsidRDefault="00DB3142" w:rsidP="00DB3142">
      <w:pPr>
        <w:jc w:val="center"/>
        <w:rPr>
          <w:b/>
          <w:sz w:val="36"/>
          <w:szCs w:val="36"/>
          <w:lang w:val="es-HN"/>
        </w:rPr>
      </w:pPr>
    </w:p>
    <w:p w:rsidR="00DB3142" w:rsidRPr="000E6852" w:rsidRDefault="00DB3142" w:rsidP="00DB3142">
      <w:pPr>
        <w:jc w:val="center"/>
        <w:rPr>
          <w:b/>
          <w:sz w:val="36"/>
          <w:szCs w:val="36"/>
          <w:lang w:val="es-HN"/>
        </w:rPr>
      </w:pPr>
    </w:p>
    <w:p w:rsidR="00DB3142" w:rsidRPr="000E6852" w:rsidRDefault="00DB3142" w:rsidP="00DB3142">
      <w:pPr>
        <w:jc w:val="center"/>
        <w:rPr>
          <w:b/>
          <w:sz w:val="36"/>
          <w:szCs w:val="36"/>
          <w:lang w:val="es-HN"/>
        </w:rPr>
      </w:pPr>
    </w:p>
    <w:p w:rsidR="00DB3142" w:rsidRPr="000E6852" w:rsidRDefault="00DB3142" w:rsidP="00DB3142">
      <w:pPr>
        <w:jc w:val="center"/>
        <w:rPr>
          <w:b/>
          <w:sz w:val="36"/>
          <w:szCs w:val="36"/>
          <w:lang w:val="es-HN"/>
        </w:rPr>
      </w:pPr>
    </w:p>
    <w:p w:rsidR="00DB3142" w:rsidRPr="000E6852" w:rsidRDefault="00DB3142" w:rsidP="00DB3142">
      <w:pPr>
        <w:jc w:val="center"/>
        <w:rPr>
          <w:b/>
          <w:sz w:val="36"/>
          <w:szCs w:val="36"/>
          <w:lang w:val="es-HN"/>
        </w:rPr>
      </w:pPr>
      <w:r w:rsidRPr="000E6852">
        <w:rPr>
          <w:b/>
          <w:sz w:val="36"/>
          <w:szCs w:val="36"/>
          <w:lang w:val="es-HN"/>
        </w:rPr>
        <w:t>FORMATOS</w:t>
      </w:r>
    </w:p>
    <w:p w:rsidR="00DB3142" w:rsidRPr="000E6852" w:rsidRDefault="00DB3142" w:rsidP="00DB3142">
      <w:pPr>
        <w:jc w:val="both"/>
        <w:rPr>
          <w:sz w:val="22"/>
          <w:szCs w:val="22"/>
          <w:lang w:val="es-HN"/>
        </w:rPr>
      </w:pPr>
      <w:r w:rsidRPr="000E6852">
        <w:rPr>
          <w:sz w:val="22"/>
          <w:szCs w:val="22"/>
          <w:lang w:val="es-HN"/>
        </w:rPr>
        <w:t xml:space="preserve"> </w:t>
      </w:r>
    </w:p>
    <w:p w:rsidR="00DB3142" w:rsidRPr="000E6852" w:rsidRDefault="00DB3142" w:rsidP="00DB3142">
      <w:pPr>
        <w:jc w:val="both"/>
        <w:rPr>
          <w:sz w:val="22"/>
          <w:szCs w:val="22"/>
          <w:lang w:val="es-HN"/>
        </w:rPr>
      </w:pPr>
      <w:r w:rsidRPr="000E6852">
        <w:rPr>
          <w:sz w:val="22"/>
          <w:szCs w:val="22"/>
          <w:lang w:val="es-HN"/>
        </w:rPr>
        <w:t xml:space="preserve">                            </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center"/>
        <w:rPr>
          <w:b/>
          <w:szCs w:val="32"/>
          <w:lang w:val="es-HN"/>
        </w:rPr>
      </w:pPr>
      <w:r w:rsidRPr="000E6852">
        <w:rPr>
          <w:b/>
          <w:szCs w:val="32"/>
          <w:lang w:val="es-HN"/>
        </w:rPr>
        <w:t>FORMATO DE CARTA DE PRESENTACION DE OFERTAS</w:t>
      </w:r>
    </w:p>
    <w:p w:rsidR="00DB3142" w:rsidRPr="000E6852" w:rsidRDefault="00DB3142" w:rsidP="00DB3142">
      <w:pPr>
        <w:jc w:val="center"/>
        <w:rPr>
          <w:b/>
          <w:szCs w:val="32"/>
          <w:lang w:val="es-HN"/>
        </w:rPr>
      </w:pPr>
      <w:r w:rsidRPr="000E6852">
        <w:rPr>
          <w:b/>
          <w:szCs w:val="32"/>
          <w:lang w:val="es-HN"/>
        </w:rPr>
        <w:t xml:space="preserve">CONCURSO </w:t>
      </w:r>
      <w:r w:rsidR="00A46EE8">
        <w:rPr>
          <w:b/>
          <w:szCs w:val="32"/>
          <w:lang w:val="es-HN"/>
        </w:rPr>
        <w:t>PRIVADO</w:t>
      </w:r>
      <w:r w:rsidRPr="000E6852">
        <w:rPr>
          <w:b/>
          <w:szCs w:val="32"/>
          <w:lang w:val="es-HN"/>
        </w:rPr>
        <w:t xml:space="preserve"> No </w:t>
      </w:r>
      <w:r w:rsidR="00A46EE8">
        <w:rPr>
          <w:b/>
          <w:szCs w:val="32"/>
          <w:lang w:val="es-HN"/>
        </w:rPr>
        <w:t>CP</w:t>
      </w:r>
      <w:r w:rsidRPr="000E6852">
        <w:rPr>
          <w:b/>
          <w:szCs w:val="32"/>
          <w:lang w:val="es-HN"/>
        </w:rPr>
        <w:t>-00</w:t>
      </w:r>
      <w:r w:rsidR="00373C1C" w:rsidRPr="000E6852">
        <w:rPr>
          <w:b/>
          <w:szCs w:val="32"/>
          <w:lang w:val="es-HN"/>
        </w:rPr>
        <w:t>3</w:t>
      </w:r>
      <w:r w:rsidRPr="000E6852">
        <w:rPr>
          <w:b/>
          <w:szCs w:val="32"/>
          <w:lang w:val="es-HN"/>
        </w:rPr>
        <w:t>-</w:t>
      </w:r>
      <w:r w:rsidR="00054DC1">
        <w:rPr>
          <w:b/>
          <w:szCs w:val="32"/>
          <w:lang w:val="es-HN"/>
        </w:rPr>
        <w:t>2020</w:t>
      </w:r>
    </w:p>
    <w:p w:rsidR="00DB3142" w:rsidRPr="000E6852" w:rsidRDefault="00DB3142" w:rsidP="00DB3142">
      <w:pPr>
        <w:jc w:val="center"/>
        <w:rPr>
          <w:b/>
          <w:szCs w:val="32"/>
          <w:lang w:val="es-HN"/>
        </w:rPr>
      </w:pPr>
    </w:p>
    <w:p w:rsidR="00DB3142" w:rsidRPr="000E6852" w:rsidRDefault="00DB3142" w:rsidP="00DB3142">
      <w:pPr>
        <w:jc w:val="both"/>
        <w:rPr>
          <w:sz w:val="22"/>
          <w:szCs w:val="22"/>
          <w:lang w:val="es-HN"/>
        </w:rPr>
      </w:pPr>
      <w:r w:rsidRPr="000E6852">
        <w:rPr>
          <w:sz w:val="22"/>
          <w:szCs w:val="22"/>
          <w:lang w:val="es-HN"/>
        </w:rPr>
        <w:t>Tegucigalpa M.D.C</w:t>
      </w:r>
    </w:p>
    <w:p w:rsidR="00DB3142" w:rsidRPr="000E6852" w:rsidRDefault="00DB3142" w:rsidP="00DB3142">
      <w:pPr>
        <w:jc w:val="both"/>
        <w:rPr>
          <w:sz w:val="22"/>
          <w:szCs w:val="22"/>
          <w:lang w:val="es-HN"/>
        </w:rPr>
      </w:pPr>
      <w:r w:rsidRPr="000E6852">
        <w:rPr>
          <w:color w:val="FF0000"/>
          <w:sz w:val="22"/>
          <w:szCs w:val="22"/>
          <w:lang w:val="es-HN"/>
        </w:rPr>
        <w:t>XXX</w:t>
      </w:r>
      <w:r w:rsidRPr="000E6852">
        <w:rPr>
          <w:sz w:val="22"/>
          <w:szCs w:val="22"/>
          <w:lang w:val="es-HN"/>
        </w:rPr>
        <w:t xml:space="preserve"> de </w:t>
      </w:r>
      <w:r w:rsidR="00054DC1">
        <w:rPr>
          <w:sz w:val="22"/>
          <w:szCs w:val="22"/>
          <w:lang w:val="es-HN"/>
        </w:rPr>
        <w:t>2020</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SEÑORES</w:t>
      </w:r>
    </w:p>
    <w:p w:rsidR="00DB3142" w:rsidRPr="000E6852" w:rsidRDefault="00DB3142" w:rsidP="00DB3142">
      <w:pPr>
        <w:jc w:val="both"/>
        <w:rPr>
          <w:sz w:val="22"/>
          <w:szCs w:val="22"/>
          <w:lang w:val="es-HN"/>
        </w:rPr>
      </w:pPr>
      <w:r w:rsidRPr="000E6852">
        <w:rPr>
          <w:sz w:val="22"/>
          <w:szCs w:val="22"/>
          <w:lang w:val="es-HN"/>
        </w:rPr>
        <w:t>INSTITUTO HONDUREÑO DE SEGURIDAD SOCIAL</w:t>
      </w:r>
    </w:p>
    <w:p w:rsidR="00DB3142" w:rsidRPr="000E6852" w:rsidRDefault="00DB3142" w:rsidP="00DB3142">
      <w:pPr>
        <w:jc w:val="both"/>
        <w:rPr>
          <w:sz w:val="22"/>
          <w:szCs w:val="22"/>
          <w:lang w:val="es-HN"/>
        </w:rPr>
      </w:pPr>
      <w:r w:rsidRPr="000E6852">
        <w:rPr>
          <w:sz w:val="22"/>
          <w:szCs w:val="22"/>
          <w:lang w:val="es-HN"/>
        </w:rPr>
        <w:t>PRESENTE</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Estimados Señores:</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 xml:space="preserve">Por este medio, en mi condición de representante legal o gerente propietario o propietario de (nombre de la empresa oferente),   hago  formal  designación   de  (nombre  de  la  persona  designada)  con  numero  de identidad No ________________para   que   nos   represente   en   la   recepción   de   ofertas   del   Concurso    Por Cotización  No </w:t>
      </w:r>
      <w:r w:rsidR="00A46EE8">
        <w:rPr>
          <w:sz w:val="22"/>
          <w:szCs w:val="22"/>
          <w:lang w:val="es-HN"/>
        </w:rPr>
        <w:t>CP</w:t>
      </w:r>
      <w:r w:rsidRPr="000E6852">
        <w:rPr>
          <w:sz w:val="22"/>
          <w:szCs w:val="22"/>
          <w:lang w:val="es-HN"/>
        </w:rPr>
        <w:t>-00</w:t>
      </w:r>
      <w:r w:rsidR="00373C1C" w:rsidRPr="000E6852">
        <w:rPr>
          <w:sz w:val="22"/>
          <w:szCs w:val="22"/>
          <w:lang w:val="es-HN"/>
        </w:rPr>
        <w:t>3</w:t>
      </w:r>
      <w:r w:rsidRPr="000E6852">
        <w:rPr>
          <w:sz w:val="22"/>
          <w:szCs w:val="22"/>
          <w:lang w:val="es-HN"/>
        </w:rPr>
        <w:t>-</w:t>
      </w:r>
      <w:r w:rsidR="00054DC1">
        <w:rPr>
          <w:sz w:val="22"/>
          <w:szCs w:val="22"/>
          <w:lang w:val="es-HN"/>
        </w:rPr>
        <w:t>2020</w:t>
      </w:r>
      <w:r w:rsidRPr="000E6852">
        <w:rPr>
          <w:sz w:val="22"/>
          <w:szCs w:val="22"/>
          <w:lang w:val="es-HN"/>
        </w:rPr>
        <w:t>, referente</w:t>
      </w:r>
      <w:r w:rsidRPr="000E6852">
        <w:t xml:space="preserve"> </w:t>
      </w:r>
      <w:r w:rsidRPr="000E6852">
        <w:rPr>
          <w:sz w:val="22"/>
          <w:szCs w:val="22"/>
          <w:lang w:val="es-HN"/>
        </w:rPr>
        <w:t xml:space="preserve">C0NTRATAClON DE LOS SERVICIOS DE UNA FIRMA AUDITORA EXTERNA, DEBIDAMENTE  INSCRITA  EN EL REGISTRO DE AUDITORES EXTERNOS (RAE) DE LA COMISION  NACIONAL  DE BANCOS Y  SEGUROS PARA AUDITAR ESTADOS FINANCIEROS DEL REGIMEN DE I.V.M. DEL AÑO </w:t>
      </w:r>
      <w:r w:rsidR="00054DC1">
        <w:rPr>
          <w:sz w:val="22"/>
          <w:szCs w:val="22"/>
          <w:lang w:val="es-HN"/>
        </w:rPr>
        <w:t>2020</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Atentamente,</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Firma del representante Legal o Gerente Propietario o Propietario y sello de la firma auditora.</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pStyle w:val="SectionIVHeader"/>
        <w:rPr>
          <w:lang w:val="es-ES"/>
        </w:rPr>
      </w:pPr>
      <w:r w:rsidRPr="000E6852">
        <w:rPr>
          <w:lang w:val="es-ES"/>
        </w:rPr>
        <w:lastRenderedPageBreak/>
        <w:t>Declaración Jurada sobre Prohibiciones o Inhabilidades</w:t>
      </w:r>
    </w:p>
    <w:p w:rsidR="00DB3142" w:rsidRPr="000E6852" w:rsidRDefault="00DB3142" w:rsidP="00DB3142">
      <w:pPr>
        <w:rPr>
          <w:lang w:val="es-ES_tradnl" w:eastAsia="en-US"/>
        </w:rPr>
      </w:pPr>
      <w:r w:rsidRPr="000E6852">
        <w:rPr>
          <w:lang w:val="es-ES_tradnl" w:eastAsia="en-US"/>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E6852">
        <w:rPr>
          <w:u w:val="single"/>
          <w:lang w:val="es-ES_tradnl" w:eastAsia="en-US"/>
        </w:rPr>
        <w:t>(Indicar el Nombre de la Empresa Oferente / En caso de Consorcio indicar al Consorcio y a las empresas que lo integran)</w:t>
      </w:r>
      <w:r w:rsidRPr="000E6852">
        <w:rPr>
          <w:lang w:val="es-ES_tradnl" w:eastAsia="en-US"/>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DB3142" w:rsidRPr="000E6852" w:rsidRDefault="00DB3142" w:rsidP="00DB3142">
      <w:pPr>
        <w:rPr>
          <w:lang w:val="es-ES_tradnl" w:eastAsia="en-US"/>
        </w:rPr>
      </w:pPr>
    </w:p>
    <w:p w:rsidR="00DB3142" w:rsidRPr="000E6852" w:rsidRDefault="00DB3142" w:rsidP="00DB3142">
      <w:pPr>
        <w:jc w:val="both"/>
        <w:rPr>
          <w:lang w:val="es-ES_tradnl" w:eastAsia="en-US"/>
        </w:rPr>
      </w:pPr>
      <w:r w:rsidRPr="000E6852">
        <w:rPr>
          <w:lang w:val="es-ES_tradnl" w:eastAsia="en-U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DB3142" w:rsidRPr="000E6852" w:rsidRDefault="00DB3142" w:rsidP="00DB3142">
      <w:pPr>
        <w:jc w:val="both"/>
        <w:rPr>
          <w:lang w:val="es-ES_tradnl" w:eastAsia="en-US"/>
        </w:rPr>
      </w:pPr>
      <w:r w:rsidRPr="000E6852">
        <w:rPr>
          <w:lang w:val="es-ES_tradnl" w:eastAsia="en-U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DB3142" w:rsidRPr="000E6852" w:rsidRDefault="00DB3142" w:rsidP="00DB3142">
      <w:pPr>
        <w:jc w:val="both"/>
        <w:rPr>
          <w:lang w:val="es-ES_tradnl" w:eastAsia="en-US"/>
        </w:rPr>
      </w:pPr>
      <w:r w:rsidRPr="000E6852">
        <w:rPr>
          <w:lang w:val="es-ES_tradnl" w:eastAsia="en-US"/>
        </w:rPr>
        <w:t xml:space="preserve">2) DEROGADO; </w:t>
      </w:r>
    </w:p>
    <w:p w:rsidR="00DB3142" w:rsidRPr="000E6852" w:rsidRDefault="00DB3142" w:rsidP="00DB3142">
      <w:pPr>
        <w:jc w:val="both"/>
        <w:rPr>
          <w:lang w:val="es-ES_tradnl" w:eastAsia="en-US"/>
        </w:rPr>
      </w:pPr>
      <w:r w:rsidRPr="000E6852">
        <w:rPr>
          <w:lang w:val="es-ES_tradnl" w:eastAsia="en-US"/>
        </w:rPr>
        <w:t xml:space="preserve">3) Haber sido declarado en quiebra o en concurso de acreedores, mientras no fueren rehabilitados; </w:t>
      </w:r>
    </w:p>
    <w:p w:rsidR="00DB3142" w:rsidRPr="000E6852" w:rsidRDefault="00DB3142" w:rsidP="00DB3142">
      <w:pPr>
        <w:jc w:val="both"/>
        <w:rPr>
          <w:lang w:val="es-ES_tradnl" w:eastAsia="en-US"/>
        </w:rPr>
      </w:pPr>
      <w:r w:rsidRPr="000E6852">
        <w:rPr>
          <w:lang w:val="es-ES_tradnl" w:eastAsia="en-U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DB3142" w:rsidRPr="000E6852" w:rsidRDefault="00DB3142" w:rsidP="00DB3142">
      <w:pPr>
        <w:jc w:val="both"/>
        <w:rPr>
          <w:lang w:val="es-ES_tradnl" w:eastAsia="en-US"/>
        </w:rPr>
      </w:pPr>
      <w:r w:rsidRPr="000E6852">
        <w:rPr>
          <w:lang w:val="es-ES_tradnl" w:eastAsia="en-U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DB3142" w:rsidRPr="000E6852" w:rsidRDefault="00DB3142" w:rsidP="00DB3142">
      <w:pPr>
        <w:jc w:val="both"/>
        <w:rPr>
          <w:lang w:val="es-ES_tradnl" w:eastAsia="en-US"/>
        </w:rPr>
      </w:pPr>
      <w:r w:rsidRPr="000E6852">
        <w:rPr>
          <w:lang w:val="es-ES_tradnl" w:eastAsia="en-U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DB3142" w:rsidRPr="000E6852" w:rsidRDefault="00DB3142" w:rsidP="00DB3142">
      <w:pPr>
        <w:jc w:val="both"/>
        <w:rPr>
          <w:lang w:val="es-ES_tradnl" w:eastAsia="en-US"/>
        </w:rPr>
      </w:pPr>
      <w:r w:rsidRPr="000E6852">
        <w:rPr>
          <w:lang w:val="es-ES_tradnl" w:eastAsia="en-U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sidRPr="000E6852">
        <w:rPr>
          <w:lang w:val="es-ES_tradnl" w:eastAsia="en-US"/>
        </w:rPr>
        <w:lastRenderedPageBreak/>
        <w:t xml:space="preserve">aquellas en las que desempeñen, puestos de dirección o de representación personas con esos mismos grados de relación o de parentesco; y, </w:t>
      </w:r>
    </w:p>
    <w:p w:rsidR="00DB3142" w:rsidRPr="000E6852" w:rsidRDefault="00DB3142" w:rsidP="00DB3142">
      <w:pPr>
        <w:jc w:val="both"/>
        <w:rPr>
          <w:lang w:val="es-ES_tradnl" w:eastAsia="en-US"/>
        </w:rPr>
      </w:pPr>
      <w:r w:rsidRPr="000E6852">
        <w:rPr>
          <w:lang w:val="es-ES_tradnl" w:eastAsia="en-U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DB3142" w:rsidRPr="000E6852" w:rsidRDefault="00DB3142" w:rsidP="00DB3142">
      <w:pPr>
        <w:jc w:val="both"/>
        <w:rPr>
          <w:lang w:val="es-ES_tradnl" w:eastAsia="en-US"/>
        </w:rPr>
      </w:pPr>
    </w:p>
    <w:p w:rsidR="00DB3142" w:rsidRPr="000E6852" w:rsidRDefault="00DB3142" w:rsidP="00DB3142">
      <w:pPr>
        <w:jc w:val="both"/>
        <w:rPr>
          <w:lang w:eastAsia="en-US"/>
        </w:rPr>
      </w:pPr>
      <w:r w:rsidRPr="000E6852">
        <w:rPr>
          <w:lang w:val="es-ES_tradnl" w:eastAsia="en-U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En fe de lo cual firmo la presente en la ciudad de _____________________________, Departamento de ____________, a los ____________ días de mes de ________________________ de ______________.</w:t>
      </w:r>
    </w:p>
    <w:p w:rsidR="00DB3142" w:rsidRPr="000E6852" w:rsidRDefault="00DB3142" w:rsidP="00DB3142">
      <w:pPr>
        <w:rPr>
          <w:lang w:val="es-ES_tradnl" w:eastAsia="en-US"/>
        </w:rPr>
      </w:pP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Firma: _______________________</w:t>
      </w:r>
    </w:p>
    <w:p w:rsidR="00DB3142" w:rsidRPr="000E6852" w:rsidRDefault="00DB3142" w:rsidP="00DB3142">
      <w:pPr>
        <w:rPr>
          <w:lang w:val="es-ES_tradnl" w:eastAsia="en-US"/>
        </w:rPr>
      </w:pP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Esta Declaración Jurada debe presentarse en original con la firma autenticada ante Notario (En caso de autenticarse por Notario Extranjero debe ser apostillado).</w:t>
      </w:r>
    </w:p>
    <w:p w:rsidR="00DB3142" w:rsidRPr="000E6852" w:rsidRDefault="00DB3142" w:rsidP="00DB3142">
      <w:pPr>
        <w:jc w:val="both"/>
        <w:rPr>
          <w:sz w:val="22"/>
          <w:szCs w:val="22"/>
          <w:lang w:val="es-ES_tradnl"/>
        </w:rPr>
      </w:pPr>
    </w:p>
    <w:p w:rsidR="00DB3142" w:rsidRPr="000E6852" w:rsidRDefault="00DB3142" w:rsidP="00DB3142">
      <w:pPr>
        <w:jc w:val="both"/>
        <w:rPr>
          <w:sz w:val="22"/>
          <w:szCs w:val="22"/>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DB3142" w:rsidRPr="000E6852" w:rsidRDefault="00DB3142" w:rsidP="00DB3142">
      <w:pPr>
        <w:jc w:val="center"/>
        <w:rPr>
          <w:b/>
          <w:sz w:val="28"/>
          <w:szCs w:val="28"/>
          <w:lang w:val="es-HN"/>
        </w:rPr>
      </w:pPr>
      <w:r w:rsidRPr="000E6852">
        <w:rPr>
          <w:b/>
          <w:sz w:val="28"/>
          <w:szCs w:val="28"/>
          <w:lang w:val="es-HN"/>
        </w:rPr>
        <w:t>FORMATO PRESENTACION DE SOBRES</w:t>
      </w: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sz w:val="20"/>
          <w:szCs w:val="20"/>
          <w:lang w:val="es-HN"/>
        </w:rPr>
      </w:pPr>
      <w:r w:rsidRPr="000E6852">
        <w:rPr>
          <w:sz w:val="20"/>
          <w:szCs w:val="20"/>
          <w:lang w:val="es-HN"/>
        </w:rPr>
        <w:t>NOMBRE DE LA FIRMA AUDITORA                                                             DOCUMENTACION</w:t>
      </w:r>
    </w:p>
    <w:p w:rsidR="00DB3142" w:rsidRPr="000E6852" w:rsidRDefault="00DB3142" w:rsidP="00DB3142">
      <w:pPr>
        <w:rPr>
          <w:sz w:val="20"/>
          <w:szCs w:val="20"/>
          <w:lang w:val="es-HN"/>
        </w:rPr>
      </w:pPr>
      <w:r w:rsidRPr="000E6852">
        <w:rPr>
          <w:sz w:val="20"/>
          <w:szCs w:val="20"/>
          <w:lang w:val="es-HN"/>
        </w:rPr>
        <w:t xml:space="preserve">DIRECCION COMPLETA No de TELEFONO                                                LEGAL, TECNICA Y </w:t>
      </w:r>
    </w:p>
    <w:p w:rsidR="00DB3142" w:rsidRPr="000E6852" w:rsidRDefault="00DB3142" w:rsidP="00DB3142">
      <w:pPr>
        <w:rPr>
          <w:sz w:val="20"/>
          <w:szCs w:val="20"/>
          <w:lang w:val="es-HN"/>
        </w:rPr>
      </w:pPr>
      <w:r w:rsidRPr="000E6852">
        <w:rPr>
          <w:sz w:val="20"/>
          <w:szCs w:val="20"/>
          <w:lang w:val="es-HN"/>
        </w:rPr>
        <w:t>NUMERO DE FAX Y CORREO ELECTRONICO                                           OFERTA ECONOMICA</w:t>
      </w:r>
    </w:p>
    <w:p w:rsidR="00DB3142" w:rsidRPr="000E6852" w:rsidRDefault="00DB3142" w:rsidP="00DB3142">
      <w:pPr>
        <w:rPr>
          <w:sz w:val="22"/>
          <w:szCs w:val="22"/>
          <w:lang w:val="es-HN"/>
        </w:rPr>
      </w:pPr>
      <w:r w:rsidRPr="000E6852">
        <w:rPr>
          <w:sz w:val="22"/>
          <w:szCs w:val="22"/>
          <w:lang w:val="es-HN"/>
        </w:rPr>
        <w:t xml:space="preserve">                                                                                                              IDENTIFICANDO SI EL</w:t>
      </w:r>
    </w:p>
    <w:p w:rsidR="00DB3142" w:rsidRPr="000E6852" w:rsidRDefault="00DB3142" w:rsidP="00DB3142">
      <w:pPr>
        <w:rPr>
          <w:sz w:val="22"/>
          <w:szCs w:val="22"/>
          <w:lang w:val="es-HN"/>
        </w:rPr>
      </w:pPr>
      <w:r w:rsidRPr="000E6852">
        <w:rPr>
          <w:sz w:val="22"/>
          <w:szCs w:val="22"/>
          <w:lang w:val="es-HN"/>
        </w:rPr>
        <w:t xml:space="preserve">                                                                                                              CONTENIDO ES ORIGINAL </w:t>
      </w:r>
    </w:p>
    <w:p w:rsidR="00DB3142" w:rsidRPr="000E6852" w:rsidRDefault="00DB3142" w:rsidP="00DB3142">
      <w:pPr>
        <w:rPr>
          <w:sz w:val="22"/>
          <w:szCs w:val="22"/>
          <w:lang w:val="es-HN"/>
        </w:rPr>
      </w:pPr>
      <w:r w:rsidRPr="000E6852">
        <w:rPr>
          <w:sz w:val="22"/>
          <w:szCs w:val="22"/>
          <w:lang w:val="es-HN"/>
        </w:rPr>
        <w:t xml:space="preserve">                                                                                                              O COPIAS</w:t>
      </w: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jc w:val="center"/>
        <w:rPr>
          <w:sz w:val="22"/>
          <w:szCs w:val="22"/>
          <w:lang w:val="es-HN"/>
        </w:rPr>
      </w:pPr>
      <w:r w:rsidRPr="000E6852">
        <w:rPr>
          <w:sz w:val="22"/>
          <w:szCs w:val="22"/>
          <w:lang w:val="es-HN"/>
        </w:rPr>
        <w:t>INSTITUTO HONDUREÑO DE SEGURIDAD SOCIAL</w:t>
      </w:r>
    </w:p>
    <w:p w:rsidR="00DB3142" w:rsidRPr="000E6852" w:rsidRDefault="00DB3142" w:rsidP="00DB3142">
      <w:pPr>
        <w:jc w:val="center"/>
        <w:rPr>
          <w:sz w:val="22"/>
          <w:szCs w:val="22"/>
          <w:lang w:val="es-HN"/>
        </w:rPr>
      </w:pPr>
      <w:r w:rsidRPr="000E6852">
        <w:rPr>
          <w:sz w:val="22"/>
          <w:szCs w:val="22"/>
          <w:lang w:val="es-HN"/>
        </w:rPr>
        <w:t>TEGUCIGALPA,  MDC</w:t>
      </w:r>
    </w:p>
    <w:p w:rsidR="00DB3142" w:rsidRPr="000E6852" w:rsidRDefault="00DB3142" w:rsidP="00DB3142">
      <w:pPr>
        <w:jc w:val="center"/>
        <w:rPr>
          <w:sz w:val="22"/>
          <w:szCs w:val="22"/>
          <w:lang w:val="es-HN"/>
        </w:rPr>
      </w:pPr>
      <w:r w:rsidRPr="000E6852">
        <w:rPr>
          <w:sz w:val="22"/>
          <w:szCs w:val="22"/>
          <w:lang w:val="es-HN"/>
        </w:rPr>
        <w:t>HONDURAS,  C.A</w:t>
      </w:r>
    </w:p>
    <w:p w:rsidR="00DB3142" w:rsidRPr="000E6852" w:rsidRDefault="00DB3142" w:rsidP="00DB3142">
      <w:pPr>
        <w:jc w:val="cente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r w:rsidRPr="000E6852">
        <w:rPr>
          <w:sz w:val="22"/>
          <w:szCs w:val="22"/>
          <w:lang w:val="es-HN"/>
        </w:rPr>
        <w:t xml:space="preserve">FECHA Y HORA SEÑALADA                    </w:t>
      </w:r>
      <w:r w:rsidR="00701F39" w:rsidRPr="000E6852">
        <w:rPr>
          <w:sz w:val="22"/>
          <w:szCs w:val="22"/>
          <w:lang w:val="es-HN"/>
        </w:rPr>
        <w:t xml:space="preserve">                CONCURSO</w:t>
      </w:r>
      <w:r w:rsidRPr="000E6852">
        <w:rPr>
          <w:sz w:val="22"/>
          <w:szCs w:val="22"/>
          <w:lang w:val="es-HN"/>
        </w:rPr>
        <w:t xml:space="preserve"> </w:t>
      </w:r>
      <w:r w:rsidR="00A46EE8">
        <w:rPr>
          <w:sz w:val="22"/>
          <w:szCs w:val="22"/>
          <w:lang w:val="es-HN"/>
        </w:rPr>
        <w:t>PRIVADO</w:t>
      </w:r>
    </w:p>
    <w:p w:rsidR="00DB3142" w:rsidRPr="000E6852" w:rsidRDefault="00DB3142" w:rsidP="00DB3142">
      <w:pPr>
        <w:rPr>
          <w:sz w:val="22"/>
          <w:szCs w:val="22"/>
          <w:lang w:val="es-HN"/>
        </w:rPr>
      </w:pPr>
      <w:r w:rsidRPr="000E6852">
        <w:rPr>
          <w:sz w:val="22"/>
          <w:szCs w:val="22"/>
          <w:lang w:val="es-HN"/>
        </w:rPr>
        <w:t>PARA LA RECEPCION</w:t>
      </w:r>
      <w:r w:rsidRPr="000E6852">
        <w:rPr>
          <w:sz w:val="22"/>
          <w:szCs w:val="22"/>
          <w:lang w:val="es-HN"/>
        </w:rPr>
        <w:tab/>
      </w:r>
      <w:r w:rsidRPr="000E6852">
        <w:rPr>
          <w:sz w:val="22"/>
          <w:szCs w:val="22"/>
          <w:lang w:val="es-HN"/>
        </w:rPr>
        <w:tab/>
      </w:r>
      <w:r w:rsidRPr="000E6852">
        <w:rPr>
          <w:sz w:val="22"/>
          <w:szCs w:val="22"/>
          <w:lang w:val="es-HN"/>
        </w:rPr>
        <w:tab/>
      </w:r>
      <w:r w:rsidRPr="000E6852">
        <w:rPr>
          <w:sz w:val="22"/>
          <w:szCs w:val="22"/>
          <w:lang w:val="es-HN"/>
        </w:rPr>
        <w:tab/>
        <w:t xml:space="preserve">   N° </w:t>
      </w:r>
      <w:r w:rsidR="00A46EE8">
        <w:rPr>
          <w:sz w:val="22"/>
          <w:szCs w:val="22"/>
          <w:lang w:val="es-HN"/>
        </w:rPr>
        <w:t>CP</w:t>
      </w:r>
      <w:r w:rsidRPr="000E6852">
        <w:rPr>
          <w:sz w:val="22"/>
          <w:szCs w:val="22"/>
          <w:lang w:val="es-HN"/>
        </w:rPr>
        <w:t>-00</w:t>
      </w:r>
      <w:r w:rsidR="00373C1C" w:rsidRPr="000E6852">
        <w:rPr>
          <w:sz w:val="22"/>
          <w:szCs w:val="22"/>
          <w:lang w:val="es-HN"/>
        </w:rPr>
        <w:t>3</w:t>
      </w:r>
      <w:r w:rsidRPr="000E6852">
        <w:rPr>
          <w:sz w:val="22"/>
          <w:szCs w:val="22"/>
          <w:lang w:val="es-HN"/>
        </w:rPr>
        <w:t>-</w:t>
      </w:r>
      <w:r w:rsidR="00054DC1">
        <w:rPr>
          <w:sz w:val="22"/>
          <w:szCs w:val="22"/>
          <w:lang w:val="es-HN"/>
        </w:rPr>
        <w:t>2020</w:t>
      </w:r>
    </w:p>
    <w:p w:rsidR="00DB3142" w:rsidRPr="000E6852" w:rsidRDefault="00DB3142" w:rsidP="00DB3142">
      <w:pPr>
        <w:rPr>
          <w:sz w:val="22"/>
          <w:szCs w:val="22"/>
          <w:lang w:val="es-HN"/>
        </w:rPr>
      </w:pPr>
      <w:r w:rsidRPr="000E6852">
        <w:rPr>
          <w:sz w:val="22"/>
          <w:szCs w:val="22"/>
          <w:lang w:val="es-HN"/>
        </w:rPr>
        <w:t xml:space="preserve">DE LOS DOCUMENTOS QUE CONTIENEN,  </w:t>
      </w:r>
    </w:p>
    <w:p w:rsidR="00DB3142" w:rsidRPr="000E6852" w:rsidRDefault="00DB3142" w:rsidP="00DB3142">
      <w:pPr>
        <w:rPr>
          <w:sz w:val="22"/>
          <w:szCs w:val="22"/>
          <w:lang w:val="es-HN"/>
        </w:rPr>
      </w:pPr>
      <w:r w:rsidRPr="000E6852">
        <w:rPr>
          <w:sz w:val="22"/>
          <w:szCs w:val="22"/>
          <w:lang w:val="es-HN"/>
        </w:rPr>
        <w:t xml:space="preserve">SEGUN SE INDICA EN EL AVISO  </w:t>
      </w:r>
    </w:p>
    <w:p w:rsidR="00DB3142" w:rsidRPr="000E6852" w:rsidRDefault="00DB3142" w:rsidP="00DB3142">
      <w:pPr>
        <w:rPr>
          <w:b/>
          <w:sz w:val="28"/>
          <w:szCs w:val="28"/>
          <w:lang w:val="es-HN"/>
        </w:rPr>
      </w:pPr>
      <w:r w:rsidRPr="000E6852">
        <w:rPr>
          <w:sz w:val="22"/>
          <w:szCs w:val="22"/>
          <w:lang w:val="es-HN"/>
        </w:rPr>
        <w:t>DE CONCURSO</w:t>
      </w:r>
    </w:p>
    <w:p w:rsidR="001D2AA0" w:rsidRPr="000E6852" w:rsidRDefault="001D2AA0"/>
    <w:sectPr w:rsidR="001D2AA0" w:rsidRPr="000E6852" w:rsidSect="00577EF9">
      <w:headerReference w:type="default" r:id="rId8"/>
      <w:footerReference w:type="default" r:id="rId9"/>
      <w:pgSz w:w="12240" w:h="15840" w:code="1"/>
      <w:pgMar w:top="1417" w:right="1467"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1D" w:rsidRDefault="0039021D" w:rsidP="009267DF">
      <w:r>
        <w:separator/>
      </w:r>
    </w:p>
  </w:endnote>
  <w:endnote w:type="continuationSeparator" w:id="0">
    <w:p w:rsidR="0039021D" w:rsidRDefault="0039021D" w:rsidP="009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BB" w:rsidRDefault="00264BBB">
    <w:pPr>
      <w:pStyle w:val="Piedepgina"/>
      <w:jc w:val="right"/>
    </w:pPr>
    <w:r>
      <w:fldChar w:fldCharType="begin"/>
    </w:r>
    <w:r>
      <w:instrText>PAGE   \* MERGEFORMAT</w:instrText>
    </w:r>
    <w:r>
      <w:fldChar w:fldCharType="separate"/>
    </w:r>
    <w:r w:rsidR="00F00582">
      <w:rPr>
        <w:noProof/>
      </w:rPr>
      <w:t>36</w:t>
    </w:r>
    <w:r>
      <w:fldChar w:fldCharType="end"/>
    </w:r>
  </w:p>
  <w:p w:rsidR="00264BBB" w:rsidRDefault="00264BBB" w:rsidP="001849FC">
    <w:pPr>
      <w:pStyle w:val="Piedepgina"/>
      <w:jc w:val="center"/>
      <w:rPr>
        <w:rFonts w:ascii="Calibri" w:hAnsi="Calibri"/>
        <w:lang w:val="es-HN"/>
      </w:rPr>
    </w:pPr>
  </w:p>
  <w:p w:rsidR="00264BBB" w:rsidRDefault="00264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1D" w:rsidRDefault="0039021D" w:rsidP="009267DF">
      <w:r>
        <w:separator/>
      </w:r>
    </w:p>
  </w:footnote>
  <w:footnote w:type="continuationSeparator" w:id="0">
    <w:p w:rsidR="0039021D" w:rsidRDefault="0039021D" w:rsidP="0092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BB" w:rsidRDefault="00264BBB" w:rsidP="009267DF">
    <w:pPr>
      <w:pStyle w:val="Encabezado"/>
      <w:ind w:hanging="1560"/>
      <w:jc w:val="center"/>
    </w:pPr>
    <w:r>
      <w:rPr>
        <w:noProof/>
        <w:lang w:val="es-419" w:eastAsia="es-419"/>
      </w:rPr>
      <w:drawing>
        <wp:inline distT="0" distB="0" distL="0" distR="0" wp14:anchorId="537D13D0" wp14:editId="006DE36A">
          <wp:extent cx="4510405" cy="4813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3840" cy="503034"/>
                  </a:xfrm>
                  <a:prstGeom prst="rect">
                    <a:avLst/>
                  </a:prstGeom>
                  <a:noFill/>
                </pic:spPr>
              </pic:pic>
            </a:graphicData>
          </a:graphic>
        </wp:inline>
      </w:drawing>
    </w:r>
  </w:p>
  <w:p w:rsidR="00264BBB" w:rsidRDefault="00264BBB" w:rsidP="00AE02A3">
    <w:pPr>
      <w:pStyle w:val="NormalWeb"/>
      <w:tabs>
        <w:tab w:val="left" w:pos="4419"/>
      </w:tabs>
      <w:spacing w:before="0" w:beforeAutospacing="0" w:after="0" w:afterAutospacing="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6B0"/>
    <w:multiLevelType w:val="hybridMultilevel"/>
    <w:tmpl w:val="1C9CD8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B5D1DE2"/>
    <w:multiLevelType w:val="hybridMultilevel"/>
    <w:tmpl w:val="23001012"/>
    <w:lvl w:ilvl="0" w:tplc="480A0017">
      <w:start w:val="1"/>
      <w:numFmt w:val="lowerLetter"/>
      <w:lvlText w:val="%1)"/>
      <w:lvlJc w:val="left"/>
      <w:pPr>
        <w:ind w:left="720" w:hanging="360"/>
      </w:pPr>
    </w:lvl>
    <w:lvl w:ilvl="1" w:tplc="D48812D4">
      <w:start w:val="1"/>
      <w:numFmt w:val="decimal"/>
      <w:lvlText w:val="%2."/>
      <w:lvlJc w:val="left"/>
      <w:pPr>
        <w:ind w:left="1440" w:hanging="360"/>
      </w:pPr>
      <w:rPr>
        <w:rFonts w:hint="default"/>
        <w:sz w:val="22"/>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37E6B3E"/>
    <w:multiLevelType w:val="hybridMultilevel"/>
    <w:tmpl w:val="DDEE6FCC"/>
    <w:lvl w:ilvl="0" w:tplc="480A0017">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57E37B9"/>
    <w:multiLevelType w:val="hybridMultilevel"/>
    <w:tmpl w:val="C7105ED8"/>
    <w:lvl w:ilvl="0" w:tplc="DD18746C">
      <w:start w:val="1"/>
      <w:numFmt w:val="decimal"/>
      <w:lvlText w:val="%1."/>
      <w:lvlJc w:val="left"/>
      <w:pPr>
        <w:ind w:left="360" w:hanging="360"/>
      </w:pPr>
      <w:rPr>
        <w:rFonts w:ascii="Arial" w:hAnsi="Arial" w:cs="Arial" w:hint="default"/>
        <w:b/>
        <w:sz w:val="20"/>
        <w:szCs w:val="16"/>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15:restartNumberingAfterBreak="0">
    <w:nsid w:val="268041BF"/>
    <w:multiLevelType w:val="hybridMultilevel"/>
    <w:tmpl w:val="E0D87DAE"/>
    <w:lvl w:ilvl="0" w:tplc="480A0001">
      <w:start w:val="1"/>
      <w:numFmt w:val="bullet"/>
      <w:lvlText w:val=""/>
      <w:lvlJc w:val="left"/>
      <w:pPr>
        <w:ind w:left="1083" w:hanging="360"/>
      </w:pPr>
      <w:rPr>
        <w:rFonts w:ascii="Symbol" w:hAnsi="Symbol" w:hint="default"/>
      </w:rPr>
    </w:lvl>
    <w:lvl w:ilvl="1" w:tplc="480A0019" w:tentative="1">
      <w:start w:val="1"/>
      <w:numFmt w:val="lowerLetter"/>
      <w:lvlText w:val="%2."/>
      <w:lvlJc w:val="left"/>
      <w:pPr>
        <w:ind w:left="1803" w:hanging="360"/>
      </w:pPr>
    </w:lvl>
    <w:lvl w:ilvl="2" w:tplc="480A001B" w:tentative="1">
      <w:start w:val="1"/>
      <w:numFmt w:val="lowerRoman"/>
      <w:lvlText w:val="%3."/>
      <w:lvlJc w:val="right"/>
      <w:pPr>
        <w:ind w:left="2523" w:hanging="180"/>
      </w:pPr>
    </w:lvl>
    <w:lvl w:ilvl="3" w:tplc="480A000F" w:tentative="1">
      <w:start w:val="1"/>
      <w:numFmt w:val="decimal"/>
      <w:lvlText w:val="%4."/>
      <w:lvlJc w:val="left"/>
      <w:pPr>
        <w:ind w:left="3243" w:hanging="360"/>
      </w:pPr>
    </w:lvl>
    <w:lvl w:ilvl="4" w:tplc="480A0019" w:tentative="1">
      <w:start w:val="1"/>
      <w:numFmt w:val="lowerLetter"/>
      <w:lvlText w:val="%5."/>
      <w:lvlJc w:val="left"/>
      <w:pPr>
        <w:ind w:left="3963" w:hanging="360"/>
      </w:pPr>
    </w:lvl>
    <w:lvl w:ilvl="5" w:tplc="480A001B" w:tentative="1">
      <w:start w:val="1"/>
      <w:numFmt w:val="lowerRoman"/>
      <w:lvlText w:val="%6."/>
      <w:lvlJc w:val="right"/>
      <w:pPr>
        <w:ind w:left="4683" w:hanging="180"/>
      </w:pPr>
    </w:lvl>
    <w:lvl w:ilvl="6" w:tplc="480A000F" w:tentative="1">
      <w:start w:val="1"/>
      <w:numFmt w:val="decimal"/>
      <w:lvlText w:val="%7."/>
      <w:lvlJc w:val="left"/>
      <w:pPr>
        <w:ind w:left="5403" w:hanging="360"/>
      </w:pPr>
    </w:lvl>
    <w:lvl w:ilvl="7" w:tplc="480A0019" w:tentative="1">
      <w:start w:val="1"/>
      <w:numFmt w:val="lowerLetter"/>
      <w:lvlText w:val="%8."/>
      <w:lvlJc w:val="left"/>
      <w:pPr>
        <w:ind w:left="6123" w:hanging="360"/>
      </w:pPr>
    </w:lvl>
    <w:lvl w:ilvl="8" w:tplc="480A001B" w:tentative="1">
      <w:start w:val="1"/>
      <w:numFmt w:val="lowerRoman"/>
      <w:lvlText w:val="%9."/>
      <w:lvlJc w:val="right"/>
      <w:pPr>
        <w:ind w:left="6843" w:hanging="180"/>
      </w:pPr>
    </w:lvl>
  </w:abstractNum>
  <w:abstractNum w:abstractNumId="5" w15:restartNumberingAfterBreak="0">
    <w:nsid w:val="2E9002C4"/>
    <w:multiLevelType w:val="hybridMultilevel"/>
    <w:tmpl w:val="AB7C437A"/>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30E571AB"/>
    <w:multiLevelType w:val="hybridMultilevel"/>
    <w:tmpl w:val="1020FF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FDA43B2"/>
    <w:multiLevelType w:val="hybridMultilevel"/>
    <w:tmpl w:val="65CA8B22"/>
    <w:lvl w:ilvl="0" w:tplc="EAAEA79A">
      <w:start w:val="1"/>
      <w:numFmt w:val="decimal"/>
      <w:lvlText w:val="%1.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4A086530"/>
    <w:multiLevelType w:val="multilevel"/>
    <w:tmpl w:val="B4FEF8E6"/>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286" w:hanging="720"/>
      </w:pPr>
      <w:rPr>
        <w:rFonts w:hint="default"/>
        <w:b/>
      </w:rPr>
    </w:lvl>
    <w:lvl w:ilvl="3">
      <w:start w:val="1"/>
      <w:numFmt w:val="decimal"/>
      <w:isLgl/>
      <w:lvlText w:val="%1.%2.%3.%4"/>
      <w:lvlJc w:val="left"/>
      <w:pPr>
        <w:ind w:left="1569"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9" w15:restartNumberingAfterBreak="0">
    <w:nsid w:val="4AE8610E"/>
    <w:multiLevelType w:val="hybridMultilevel"/>
    <w:tmpl w:val="3D183E70"/>
    <w:lvl w:ilvl="0" w:tplc="A79209C6">
      <w:start w:val="1"/>
      <w:numFmt w:val="lowerLetter"/>
      <w:lvlText w:val="%1)"/>
      <w:lvlJc w:val="left"/>
      <w:pPr>
        <w:ind w:left="1428" w:hanging="360"/>
      </w:pPr>
      <w:rPr>
        <w:rFonts w:ascii="Times New Roman" w:hAnsi="Times New Roman" w:cs="Times New Roman" w:hint="default"/>
        <w:strike w:val="0"/>
      </w:rPr>
    </w:lvl>
    <w:lvl w:ilvl="1" w:tplc="706A1C84">
      <w:start w:val="1"/>
      <w:numFmt w:val="decimal"/>
      <w:lvlText w:val="%2."/>
      <w:lvlJc w:val="left"/>
      <w:pPr>
        <w:ind w:left="2148" w:hanging="360"/>
      </w:pPr>
      <w:rPr>
        <w:rFonts w:hint="default"/>
      </w:rPr>
    </w:lvl>
    <w:lvl w:ilvl="2" w:tplc="480A001B">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10" w15:restartNumberingAfterBreak="0">
    <w:nsid w:val="4BC63D42"/>
    <w:multiLevelType w:val="hybridMultilevel"/>
    <w:tmpl w:val="310046E8"/>
    <w:lvl w:ilvl="0" w:tplc="32D80B86">
      <w:start w:val="1"/>
      <w:numFmt w:val="upp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 w15:restartNumberingAfterBreak="0">
    <w:nsid w:val="5AF82FE8"/>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5BFC1BCD"/>
    <w:multiLevelType w:val="hybridMultilevel"/>
    <w:tmpl w:val="F40610B6"/>
    <w:lvl w:ilvl="0" w:tplc="480A0017">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6477789D"/>
    <w:multiLevelType w:val="hybridMultilevel"/>
    <w:tmpl w:val="F1B0B34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663962AD"/>
    <w:multiLevelType w:val="hybridMultilevel"/>
    <w:tmpl w:val="AE72D7B0"/>
    <w:lvl w:ilvl="0" w:tplc="71E86652">
      <w:start w:val="1"/>
      <w:numFmt w:val="decimal"/>
      <w:lvlText w:val="%1."/>
      <w:lvlJc w:val="left"/>
      <w:pPr>
        <w:ind w:left="720" w:hanging="360"/>
      </w:pPr>
      <w:rPr>
        <w:rFonts w:hint="default"/>
        <w:b/>
      </w:rPr>
    </w:lvl>
    <w:lvl w:ilvl="1" w:tplc="480A0015">
      <w:start w:val="1"/>
      <w:numFmt w:val="upp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733A5A96"/>
    <w:multiLevelType w:val="hybridMultilevel"/>
    <w:tmpl w:val="EF66CDD4"/>
    <w:lvl w:ilvl="0" w:tplc="480A0019">
      <w:start w:val="1"/>
      <w:numFmt w:val="lowerLetter"/>
      <w:lvlText w:val="%1."/>
      <w:lvlJc w:val="left"/>
      <w:pPr>
        <w:ind w:left="1287" w:hanging="360"/>
      </w:pPr>
      <w:rPr>
        <w:b w:val="0"/>
        <w:color w:val="auto"/>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16" w15:restartNumberingAfterBreak="0">
    <w:nsid w:val="749966E4"/>
    <w:multiLevelType w:val="hybridMultilevel"/>
    <w:tmpl w:val="FEAEFBC0"/>
    <w:lvl w:ilvl="0" w:tplc="480A0019">
      <w:start w:val="1"/>
      <w:numFmt w:val="lowerLetter"/>
      <w:lvlText w:val="%1."/>
      <w:lvlJc w:val="left"/>
      <w:pPr>
        <w:ind w:left="72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752863C4"/>
    <w:multiLevelType w:val="hybridMultilevel"/>
    <w:tmpl w:val="3A7E6268"/>
    <w:lvl w:ilvl="0" w:tplc="480A0017">
      <w:start w:val="1"/>
      <w:numFmt w:val="lowerLetter"/>
      <w:lvlText w:val="%1)"/>
      <w:lvlJc w:val="left"/>
      <w:pPr>
        <w:ind w:left="7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BFE12B7"/>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7"/>
  </w:num>
  <w:num w:numId="5">
    <w:abstractNumId w:val="0"/>
  </w:num>
  <w:num w:numId="6">
    <w:abstractNumId w:val="8"/>
  </w:num>
  <w:num w:numId="7">
    <w:abstractNumId w:val="13"/>
  </w:num>
  <w:num w:numId="8">
    <w:abstractNumId w:val="18"/>
  </w:num>
  <w:num w:numId="9">
    <w:abstractNumId w:val="14"/>
  </w:num>
  <w:num w:numId="10">
    <w:abstractNumId w:val="10"/>
  </w:num>
  <w:num w:numId="11">
    <w:abstractNumId w:val="12"/>
  </w:num>
  <w:num w:numId="12">
    <w:abstractNumId w:val="17"/>
  </w:num>
  <w:num w:numId="13">
    <w:abstractNumId w:val="5"/>
  </w:num>
  <w:num w:numId="14">
    <w:abstractNumId w:val="1"/>
  </w:num>
  <w:num w:numId="15">
    <w:abstractNumId w:val="15"/>
  </w:num>
  <w:num w:numId="16">
    <w:abstractNumId w:val="6"/>
  </w:num>
  <w:num w:numId="17">
    <w:abstractNumId w:val="16"/>
  </w:num>
  <w:num w:numId="18">
    <w:abstractNumId w:val="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42"/>
    <w:rsid w:val="000144A3"/>
    <w:rsid w:val="00016EDF"/>
    <w:rsid w:val="00031B69"/>
    <w:rsid w:val="00040317"/>
    <w:rsid w:val="00040E00"/>
    <w:rsid w:val="00054DC1"/>
    <w:rsid w:val="0008524E"/>
    <w:rsid w:val="000B7067"/>
    <w:rsid w:val="000C3C83"/>
    <w:rsid w:val="000E6852"/>
    <w:rsid w:val="000F528E"/>
    <w:rsid w:val="001454BF"/>
    <w:rsid w:val="00156CE1"/>
    <w:rsid w:val="00164B0C"/>
    <w:rsid w:val="001849FC"/>
    <w:rsid w:val="0019572E"/>
    <w:rsid w:val="001A5A36"/>
    <w:rsid w:val="001D2AA0"/>
    <w:rsid w:val="001D4595"/>
    <w:rsid w:val="001F6C54"/>
    <w:rsid w:val="00264BBB"/>
    <w:rsid w:val="002D7375"/>
    <w:rsid w:val="002E589B"/>
    <w:rsid w:val="003204F0"/>
    <w:rsid w:val="00335786"/>
    <w:rsid w:val="003546B2"/>
    <w:rsid w:val="00373C1C"/>
    <w:rsid w:val="0039021D"/>
    <w:rsid w:val="003C7674"/>
    <w:rsid w:val="003F6AAC"/>
    <w:rsid w:val="00467466"/>
    <w:rsid w:val="004E1D0B"/>
    <w:rsid w:val="004F4279"/>
    <w:rsid w:val="00505BCF"/>
    <w:rsid w:val="00516E75"/>
    <w:rsid w:val="00541ABC"/>
    <w:rsid w:val="00577EF9"/>
    <w:rsid w:val="005C418C"/>
    <w:rsid w:val="005C61A8"/>
    <w:rsid w:val="00641E60"/>
    <w:rsid w:val="00645E60"/>
    <w:rsid w:val="00652DBC"/>
    <w:rsid w:val="00655382"/>
    <w:rsid w:val="00662039"/>
    <w:rsid w:val="006C0914"/>
    <w:rsid w:val="006F38B2"/>
    <w:rsid w:val="00701F39"/>
    <w:rsid w:val="00732916"/>
    <w:rsid w:val="007A1CE7"/>
    <w:rsid w:val="008010C2"/>
    <w:rsid w:val="00816377"/>
    <w:rsid w:val="00823141"/>
    <w:rsid w:val="0088380C"/>
    <w:rsid w:val="009061B9"/>
    <w:rsid w:val="00910291"/>
    <w:rsid w:val="009267DF"/>
    <w:rsid w:val="0099504E"/>
    <w:rsid w:val="00996CE4"/>
    <w:rsid w:val="009B2DE9"/>
    <w:rsid w:val="009E3F30"/>
    <w:rsid w:val="00A33F7F"/>
    <w:rsid w:val="00A447D0"/>
    <w:rsid w:val="00A46EE8"/>
    <w:rsid w:val="00A81775"/>
    <w:rsid w:val="00A9638A"/>
    <w:rsid w:val="00AB64FD"/>
    <w:rsid w:val="00AC7558"/>
    <w:rsid w:val="00AD5DB3"/>
    <w:rsid w:val="00AE02A3"/>
    <w:rsid w:val="00AE5481"/>
    <w:rsid w:val="00AF388A"/>
    <w:rsid w:val="00B02EDD"/>
    <w:rsid w:val="00B71167"/>
    <w:rsid w:val="00BA020E"/>
    <w:rsid w:val="00BA446C"/>
    <w:rsid w:val="00BC2203"/>
    <w:rsid w:val="00C07A70"/>
    <w:rsid w:val="00C128A9"/>
    <w:rsid w:val="00C23196"/>
    <w:rsid w:val="00C327CD"/>
    <w:rsid w:val="00C404D8"/>
    <w:rsid w:val="00CA5CF6"/>
    <w:rsid w:val="00CC4B2D"/>
    <w:rsid w:val="00CF7285"/>
    <w:rsid w:val="00D120DF"/>
    <w:rsid w:val="00D26C62"/>
    <w:rsid w:val="00DB3142"/>
    <w:rsid w:val="00DB79F2"/>
    <w:rsid w:val="00DF2F35"/>
    <w:rsid w:val="00E02C42"/>
    <w:rsid w:val="00E25B7B"/>
    <w:rsid w:val="00E3268D"/>
    <w:rsid w:val="00E64A09"/>
    <w:rsid w:val="00EB2C09"/>
    <w:rsid w:val="00EC474F"/>
    <w:rsid w:val="00F00582"/>
    <w:rsid w:val="00F31336"/>
    <w:rsid w:val="00F47D59"/>
    <w:rsid w:val="00F60380"/>
    <w:rsid w:val="00F86D45"/>
    <w:rsid w:val="00FD026B"/>
    <w:rsid w:val="00FE05A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284BD-401D-4B8E-A373-47A4ECAE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E02A3"/>
    <w:pPr>
      <w:keepNext/>
      <w:widowControl w:val="0"/>
      <w:spacing w:before="4" w:line="240" w:lineRule="exact"/>
      <w:outlineLvl w:val="0"/>
    </w:pPr>
    <w:rPr>
      <w:rFonts w:eastAsia="Calibri"/>
      <w:b/>
      <w:sz w:val="22"/>
      <w:szCs w:val="22"/>
      <w:lang w:val="es-HN" w:eastAsia="en-US"/>
    </w:rPr>
  </w:style>
  <w:style w:type="paragraph" w:styleId="Ttulo2">
    <w:name w:val="heading 2"/>
    <w:basedOn w:val="Normal"/>
    <w:next w:val="Normal"/>
    <w:link w:val="Ttulo2Car"/>
    <w:uiPriority w:val="9"/>
    <w:unhideWhenUsed/>
    <w:qFormat/>
    <w:rsid w:val="00F31336"/>
    <w:pPr>
      <w:keepNext/>
      <w:tabs>
        <w:tab w:val="left" w:pos="4605"/>
      </w:tabs>
      <w:jc w:val="center"/>
      <w:outlineLvl w:val="1"/>
    </w:pPr>
    <w:rPr>
      <w:rFonts w:ascii="Arial" w:hAnsi="Arial" w:cs="Arial"/>
      <w:b/>
      <w:sz w:val="20"/>
      <w:szCs w:val="20"/>
      <w:u w:val="single"/>
    </w:rPr>
  </w:style>
  <w:style w:type="paragraph" w:styleId="Ttulo3">
    <w:name w:val="heading 3"/>
    <w:basedOn w:val="Normal"/>
    <w:link w:val="Ttulo3Car"/>
    <w:uiPriority w:val="9"/>
    <w:qFormat/>
    <w:rsid w:val="00DB3142"/>
    <w:pPr>
      <w:spacing w:before="100" w:beforeAutospacing="1" w:after="100" w:afterAutospacing="1"/>
      <w:outlineLvl w:val="2"/>
    </w:pPr>
    <w:rPr>
      <w:b/>
      <w:bCs/>
      <w:sz w:val="27"/>
      <w:szCs w:val="27"/>
      <w:lang w:val="x-none" w:eastAsia="x-none"/>
    </w:rPr>
  </w:style>
  <w:style w:type="paragraph" w:styleId="Ttulo4">
    <w:name w:val="heading 4"/>
    <w:basedOn w:val="Normal"/>
    <w:next w:val="Normal"/>
    <w:link w:val="Ttulo4Car"/>
    <w:semiHidden/>
    <w:unhideWhenUsed/>
    <w:qFormat/>
    <w:rsid w:val="00DB3142"/>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B314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652DBC"/>
    <w:pPr>
      <w:keepNext/>
      <w:tabs>
        <w:tab w:val="left" w:pos="4605"/>
      </w:tabs>
      <w:jc w:val="both"/>
      <w:outlineLvl w:val="5"/>
    </w:pPr>
    <w:rPr>
      <w:rFonts w:ascii="Arial" w:hAnsi="Arial" w:cs="Arial"/>
      <w:b/>
      <w:sz w:val="20"/>
      <w:szCs w:val="20"/>
    </w:rPr>
  </w:style>
  <w:style w:type="paragraph" w:styleId="Ttulo7">
    <w:name w:val="heading 7"/>
    <w:basedOn w:val="Normal"/>
    <w:next w:val="Normal"/>
    <w:link w:val="Ttulo7Car"/>
    <w:uiPriority w:val="9"/>
    <w:unhideWhenUsed/>
    <w:qFormat/>
    <w:rsid w:val="004E1D0B"/>
    <w:pPr>
      <w:keepNext/>
      <w:tabs>
        <w:tab w:val="left" w:pos="4605"/>
      </w:tabs>
      <w:jc w:val="both"/>
      <w:outlineLvl w:val="6"/>
    </w:pPr>
    <w:rPr>
      <w:rFonts w:ascii="Arial" w:hAnsi="Arial" w:cs="Arial"/>
      <w:b/>
      <w:sz w:val="22"/>
      <w:szCs w:val="22"/>
    </w:rPr>
  </w:style>
  <w:style w:type="paragraph" w:styleId="Ttulo8">
    <w:name w:val="heading 8"/>
    <w:basedOn w:val="Normal"/>
    <w:next w:val="Normal"/>
    <w:link w:val="Ttulo8Car"/>
    <w:uiPriority w:val="9"/>
    <w:unhideWhenUsed/>
    <w:qFormat/>
    <w:rsid w:val="00996CE4"/>
    <w:pPr>
      <w:keepNext/>
      <w:tabs>
        <w:tab w:val="left" w:pos="4605"/>
      </w:tabs>
      <w:contextualSpacing/>
      <w:jc w:val="both"/>
      <w:outlineLvl w:val="7"/>
    </w:pPr>
    <w:rPr>
      <w:rFonts w:ascii="Arial" w:hAnsi="Arial" w:cs="Arial"/>
      <w:b/>
      <w:sz w:val="21"/>
      <w:szCs w:val="21"/>
    </w:rPr>
  </w:style>
  <w:style w:type="paragraph" w:styleId="Ttulo9">
    <w:name w:val="heading 9"/>
    <w:basedOn w:val="Normal"/>
    <w:next w:val="Normal"/>
    <w:link w:val="Ttulo9Car"/>
    <w:uiPriority w:val="9"/>
    <w:unhideWhenUsed/>
    <w:qFormat/>
    <w:rsid w:val="00F47D59"/>
    <w:pPr>
      <w:keepNext/>
      <w:jc w:val="both"/>
      <w:outlineLvl w:val="8"/>
    </w:pPr>
    <w:rPr>
      <w:rFonts w:ascii="Arial" w:hAnsi="Arial" w:cs="Arial"/>
      <w:b/>
      <w:sz w:val="18"/>
      <w:szCs w:val="18"/>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3142"/>
    <w:rPr>
      <w:rFonts w:ascii="Times New Roman" w:eastAsia="Times New Roman" w:hAnsi="Times New Roman" w:cs="Times New Roman"/>
      <w:b/>
      <w:bCs/>
      <w:sz w:val="27"/>
      <w:szCs w:val="27"/>
      <w:lang w:val="x-none" w:eastAsia="x-none"/>
    </w:rPr>
  </w:style>
  <w:style w:type="character" w:customStyle="1" w:styleId="Ttulo4Car">
    <w:name w:val="Título 4 Car"/>
    <w:basedOn w:val="Fuentedeprrafopredeter"/>
    <w:link w:val="Ttulo4"/>
    <w:semiHidden/>
    <w:rsid w:val="00DB3142"/>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DB3142"/>
    <w:rPr>
      <w:rFonts w:ascii="Calibri" w:eastAsia="Times New Roman" w:hAnsi="Calibri" w:cs="Times New Roman"/>
      <w:b/>
      <w:bCs/>
      <w:i/>
      <w:iCs/>
      <w:sz w:val="26"/>
      <w:szCs w:val="26"/>
      <w:lang w:val="es-ES" w:eastAsia="es-ES"/>
    </w:rPr>
  </w:style>
  <w:style w:type="character" w:styleId="Hipervnculo">
    <w:name w:val="Hyperlink"/>
    <w:rsid w:val="00DB3142"/>
    <w:rPr>
      <w:color w:val="0000FF"/>
      <w:u w:val="single"/>
    </w:rPr>
  </w:style>
  <w:style w:type="character" w:styleId="Hipervnculovisitado">
    <w:name w:val="FollowedHyperlink"/>
    <w:rsid w:val="00DB3142"/>
    <w:rPr>
      <w:color w:val="800080"/>
      <w:u w:val="single"/>
    </w:rPr>
  </w:style>
  <w:style w:type="paragraph" w:styleId="NormalWeb">
    <w:name w:val="Normal (Web)"/>
    <w:basedOn w:val="Normal"/>
    <w:rsid w:val="00DB3142"/>
    <w:pPr>
      <w:spacing w:before="100" w:beforeAutospacing="1" w:after="100" w:afterAutospacing="1"/>
    </w:pPr>
  </w:style>
  <w:style w:type="character" w:styleId="Textoennegrita">
    <w:name w:val="Strong"/>
    <w:uiPriority w:val="22"/>
    <w:qFormat/>
    <w:rsid w:val="00DB3142"/>
    <w:rPr>
      <w:b/>
      <w:bCs/>
    </w:rPr>
  </w:style>
  <w:style w:type="character" w:customStyle="1" w:styleId="nobold">
    <w:name w:val="nobold"/>
    <w:basedOn w:val="Fuentedeprrafopredeter"/>
    <w:rsid w:val="00DB3142"/>
  </w:style>
  <w:style w:type="character" w:customStyle="1" w:styleId="btn1">
    <w:name w:val="btn1"/>
    <w:basedOn w:val="Fuentedeprrafopredeter"/>
    <w:rsid w:val="00DB3142"/>
  </w:style>
  <w:style w:type="character" w:customStyle="1" w:styleId="btn5">
    <w:name w:val="btn5"/>
    <w:basedOn w:val="Fuentedeprrafopredeter"/>
    <w:rsid w:val="00DB3142"/>
  </w:style>
  <w:style w:type="character" w:customStyle="1" w:styleId="hidden">
    <w:name w:val="hidden"/>
    <w:basedOn w:val="Fuentedeprrafopredeter"/>
    <w:rsid w:val="00DB3142"/>
  </w:style>
  <w:style w:type="table" w:styleId="Tablaconcuadrcula">
    <w:name w:val="Table Grid"/>
    <w:basedOn w:val="Tablanormal"/>
    <w:rsid w:val="00DB3142"/>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3142"/>
    <w:pPr>
      <w:tabs>
        <w:tab w:val="center" w:pos="4419"/>
        <w:tab w:val="right" w:pos="8838"/>
      </w:tabs>
    </w:pPr>
  </w:style>
  <w:style w:type="character" w:customStyle="1" w:styleId="EncabezadoCar">
    <w:name w:val="Encabezado Car"/>
    <w:basedOn w:val="Fuentedeprrafopredeter"/>
    <w:link w:val="Encabezado"/>
    <w:uiPriority w:val="99"/>
    <w:rsid w:val="00DB314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B3142"/>
    <w:pPr>
      <w:tabs>
        <w:tab w:val="center" w:pos="4419"/>
        <w:tab w:val="right" w:pos="8838"/>
      </w:tabs>
    </w:pPr>
  </w:style>
  <w:style w:type="character" w:customStyle="1" w:styleId="PiedepginaCar">
    <w:name w:val="Pie de página Car"/>
    <w:basedOn w:val="Fuentedeprrafopredeter"/>
    <w:link w:val="Piedepgina"/>
    <w:uiPriority w:val="99"/>
    <w:rsid w:val="00DB314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DB3142"/>
    <w:rPr>
      <w:rFonts w:ascii="Tahoma" w:hAnsi="Tahoma"/>
      <w:sz w:val="16"/>
      <w:szCs w:val="16"/>
    </w:rPr>
  </w:style>
  <w:style w:type="character" w:customStyle="1" w:styleId="TextodegloboCar">
    <w:name w:val="Texto de globo Car"/>
    <w:basedOn w:val="Fuentedeprrafopredeter"/>
    <w:link w:val="Textodeglobo"/>
    <w:rsid w:val="00DB3142"/>
    <w:rPr>
      <w:rFonts w:ascii="Tahoma" w:eastAsia="Times New Roman" w:hAnsi="Tahoma" w:cs="Times New Roman"/>
      <w:sz w:val="16"/>
      <w:szCs w:val="16"/>
      <w:lang w:val="es-ES" w:eastAsia="es-ES"/>
    </w:rPr>
  </w:style>
  <w:style w:type="table" w:customStyle="1" w:styleId="TableNormal">
    <w:name w:val="Table Normal"/>
    <w:uiPriority w:val="2"/>
    <w:semiHidden/>
    <w:unhideWhenUsed/>
    <w:qFormat/>
    <w:rsid w:val="00DB31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inespaciado">
    <w:name w:val="No Spacing"/>
    <w:uiPriority w:val="1"/>
    <w:qFormat/>
    <w:rsid w:val="00DB3142"/>
    <w:pPr>
      <w:spacing w:after="0" w:line="240" w:lineRule="auto"/>
    </w:pPr>
    <w:rPr>
      <w:rFonts w:ascii="Times New Roman" w:eastAsia="Times New Roman" w:hAnsi="Times New Roman" w:cs="Times New Roman"/>
      <w:sz w:val="24"/>
      <w:szCs w:val="24"/>
      <w:lang w:val="es-ES" w:eastAsia="es-ES"/>
    </w:rPr>
  </w:style>
  <w:style w:type="paragraph" w:customStyle="1" w:styleId="SectionIVHeader">
    <w:name w:val="Section IV. Header"/>
    <w:basedOn w:val="Normal"/>
    <w:rsid w:val="00DB3142"/>
    <w:pPr>
      <w:spacing w:before="120" w:after="240"/>
      <w:jc w:val="center"/>
    </w:pPr>
    <w:rPr>
      <w:b/>
      <w:sz w:val="36"/>
      <w:szCs w:val="20"/>
      <w:lang w:val="en-US" w:eastAsia="en-US"/>
    </w:rPr>
  </w:style>
  <w:style w:type="paragraph" w:styleId="Subttulo">
    <w:name w:val="Subtitle"/>
    <w:basedOn w:val="Normal"/>
    <w:next w:val="Normal"/>
    <w:link w:val="SubttuloCar"/>
    <w:qFormat/>
    <w:rsid w:val="00DB3142"/>
    <w:pPr>
      <w:spacing w:after="60"/>
      <w:jc w:val="center"/>
      <w:outlineLvl w:val="1"/>
    </w:pPr>
    <w:rPr>
      <w:rFonts w:ascii="Cambria" w:hAnsi="Cambria"/>
    </w:rPr>
  </w:style>
  <w:style w:type="character" w:customStyle="1" w:styleId="SubttuloCar">
    <w:name w:val="Subtítulo Car"/>
    <w:basedOn w:val="Fuentedeprrafopredeter"/>
    <w:link w:val="Subttulo"/>
    <w:rsid w:val="00DB3142"/>
    <w:rPr>
      <w:rFonts w:ascii="Cambria" w:eastAsia="Times New Roman" w:hAnsi="Cambria" w:cs="Times New Roman"/>
      <w:sz w:val="24"/>
      <w:szCs w:val="24"/>
      <w:lang w:val="es-ES" w:eastAsia="es-ES"/>
    </w:rPr>
  </w:style>
  <w:style w:type="paragraph" w:styleId="Textoindependiente">
    <w:name w:val="Body Text"/>
    <w:basedOn w:val="Normal"/>
    <w:link w:val="TextoindependienteCar"/>
    <w:uiPriority w:val="1"/>
    <w:qFormat/>
    <w:rsid w:val="00DB3142"/>
    <w:pPr>
      <w:widowControl w:val="0"/>
      <w:ind w:left="1167"/>
    </w:pPr>
    <w:rPr>
      <w:rFonts w:ascii="Arial" w:eastAsia="Arial" w:hAnsi="Arial"/>
      <w:sz w:val="21"/>
      <w:szCs w:val="21"/>
      <w:lang w:val="en-US" w:eastAsia="en-US"/>
    </w:rPr>
  </w:style>
  <w:style w:type="character" w:customStyle="1" w:styleId="TextoindependienteCar">
    <w:name w:val="Texto independiente Car"/>
    <w:basedOn w:val="Fuentedeprrafopredeter"/>
    <w:link w:val="Textoindependiente"/>
    <w:uiPriority w:val="1"/>
    <w:rsid w:val="00DB3142"/>
    <w:rPr>
      <w:rFonts w:ascii="Arial" w:eastAsia="Arial" w:hAnsi="Arial" w:cs="Times New Roman"/>
      <w:sz w:val="21"/>
      <w:szCs w:val="21"/>
      <w:lang w:val="en-US"/>
    </w:rPr>
  </w:style>
  <w:style w:type="character" w:styleId="Refdecomentario">
    <w:name w:val="annotation reference"/>
    <w:rsid w:val="00DB3142"/>
    <w:rPr>
      <w:sz w:val="16"/>
      <w:szCs w:val="16"/>
    </w:rPr>
  </w:style>
  <w:style w:type="paragraph" w:styleId="Textocomentario">
    <w:name w:val="annotation text"/>
    <w:basedOn w:val="Normal"/>
    <w:link w:val="TextocomentarioCar"/>
    <w:rsid w:val="00DB3142"/>
    <w:rPr>
      <w:sz w:val="20"/>
      <w:szCs w:val="20"/>
    </w:rPr>
  </w:style>
  <w:style w:type="character" w:customStyle="1" w:styleId="TextocomentarioCar">
    <w:name w:val="Texto comentario Car"/>
    <w:basedOn w:val="Fuentedeprrafopredeter"/>
    <w:link w:val="Textocomentario"/>
    <w:rsid w:val="00DB31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B3142"/>
    <w:rPr>
      <w:b/>
      <w:bCs/>
    </w:rPr>
  </w:style>
  <w:style w:type="character" w:customStyle="1" w:styleId="AsuntodelcomentarioCar">
    <w:name w:val="Asunto del comentario Car"/>
    <w:basedOn w:val="TextocomentarioCar"/>
    <w:link w:val="Asuntodelcomentario"/>
    <w:rsid w:val="00DB314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B3142"/>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9267DF"/>
    <w:pPr>
      <w:tabs>
        <w:tab w:val="left" w:pos="4605"/>
      </w:tabs>
      <w:jc w:val="center"/>
    </w:pPr>
    <w:rPr>
      <w:rFonts w:ascii="Arial" w:hAnsi="Arial" w:cs="Arial"/>
      <w:sz w:val="22"/>
      <w:szCs w:val="22"/>
    </w:rPr>
  </w:style>
  <w:style w:type="character" w:customStyle="1" w:styleId="Textoindependiente2Car">
    <w:name w:val="Texto independiente 2 Car"/>
    <w:basedOn w:val="Fuentedeprrafopredeter"/>
    <w:link w:val="Textoindependiente2"/>
    <w:uiPriority w:val="99"/>
    <w:rsid w:val="009267DF"/>
    <w:rPr>
      <w:rFonts w:ascii="Arial" w:eastAsia="Times New Roman" w:hAnsi="Arial" w:cs="Arial"/>
      <w:lang w:val="es-ES" w:eastAsia="es-ES"/>
    </w:rPr>
  </w:style>
  <w:style w:type="character" w:customStyle="1" w:styleId="Ttulo1Car">
    <w:name w:val="Título 1 Car"/>
    <w:basedOn w:val="Fuentedeprrafopredeter"/>
    <w:link w:val="Ttulo1"/>
    <w:uiPriority w:val="9"/>
    <w:rsid w:val="00AE02A3"/>
    <w:rPr>
      <w:rFonts w:ascii="Times New Roman" w:eastAsia="Calibri" w:hAnsi="Times New Roman" w:cs="Times New Roman"/>
      <w:b/>
    </w:rPr>
  </w:style>
  <w:style w:type="paragraph" w:styleId="Prrafodelista">
    <w:name w:val="List Paragraph"/>
    <w:basedOn w:val="Normal"/>
    <w:uiPriority w:val="34"/>
    <w:qFormat/>
    <w:rsid w:val="00AE02A3"/>
    <w:pPr>
      <w:ind w:left="720"/>
      <w:contextualSpacing/>
    </w:pPr>
  </w:style>
  <w:style w:type="character" w:customStyle="1" w:styleId="Ttulo2Car">
    <w:name w:val="Título 2 Car"/>
    <w:basedOn w:val="Fuentedeprrafopredeter"/>
    <w:link w:val="Ttulo2"/>
    <w:uiPriority w:val="9"/>
    <w:rsid w:val="00F31336"/>
    <w:rPr>
      <w:rFonts w:ascii="Arial" w:eastAsia="Times New Roman" w:hAnsi="Arial" w:cs="Arial"/>
      <w:b/>
      <w:sz w:val="20"/>
      <w:szCs w:val="20"/>
      <w:u w:val="single"/>
      <w:lang w:val="es-ES" w:eastAsia="es-ES"/>
    </w:rPr>
  </w:style>
  <w:style w:type="paragraph" w:styleId="Textoindependiente3">
    <w:name w:val="Body Text 3"/>
    <w:basedOn w:val="Normal"/>
    <w:link w:val="Textoindependiente3Car"/>
    <w:uiPriority w:val="99"/>
    <w:unhideWhenUsed/>
    <w:rsid w:val="00CC4B2D"/>
    <w:pPr>
      <w:tabs>
        <w:tab w:val="left" w:pos="4605"/>
      </w:tabs>
      <w:jc w:val="both"/>
    </w:pPr>
    <w:rPr>
      <w:rFonts w:ascii="Arial" w:hAnsi="Arial" w:cs="Arial"/>
      <w:sz w:val="20"/>
      <w:szCs w:val="20"/>
    </w:rPr>
  </w:style>
  <w:style w:type="character" w:customStyle="1" w:styleId="Textoindependiente3Car">
    <w:name w:val="Texto independiente 3 Car"/>
    <w:basedOn w:val="Fuentedeprrafopredeter"/>
    <w:link w:val="Textoindependiente3"/>
    <w:uiPriority w:val="99"/>
    <w:rsid w:val="00CC4B2D"/>
    <w:rPr>
      <w:rFonts w:ascii="Arial" w:eastAsia="Times New Roman" w:hAnsi="Arial" w:cs="Arial"/>
      <w:sz w:val="20"/>
      <w:szCs w:val="20"/>
      <w:lang w:val="es-ES" w:eastAsia="es-ES"/>
    </w:rPr>
  </w:style>
  <w:style w:type="paragraph" w:styleId="Sangradetextonormal">
    <w:name w:val="Body Text Indent"/>
    <w:basedOn w:val="Normal"/>
    <w:link w:val="SangradetextonormalCar"/>
    <w:uiPriority w:val="99"/>
    <w:unhideWhenUsed/>
    <w:rsid w:val="00CC4B2D"/>
    <w:pPr>
      <w:tabs>
        <w:tab w:val="left" w:pos="4605"/>
      </w:tabs>
      <w:ind w:left="567" w:hanging="567"/>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rsid w:val="00CC4B2D"/>
    <w:rPr>
      <w:rFonts w:ascii="Arial" w:eastAsia="Times New Roman" w:hAnsi="Arial" w:cs="Arial"/>
      <w:sz w:val="20"/>
      <w:szCs w:val="20"/>
      <w:lang w:val="es-ES" w:eastAsia="es-ES"/>
    </w:rPr>
  </w:style>
  <w:style w:type="paragraph" w:styleId="Sangra2detindependiente">
    <w:name w:val="Body Text Indent 2"/>
    <w:basedOn w:val="Normal"/>
    <w:link w:val="Sangra2detindependienteCar"/>
    <w:uiPriority w:val="99"/>
    <w:unhideWhenUsed/>
    <w:rsid w:val="00164B0C"/>
    <w:pPr>
      <w:tabs>
        <w:tab w:val="left" w:pos="4605"/>
      </w:tabs>
      <w:ind w:left="567"/>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uiPriority w:val="99"/>
    <w:rsid w:val="00164B0C"/>
    <w:rPr>
      <w:rFonts w:ascii="Arial" w:eastAsia="Times New Roman" w:hAnsi="Arial" w:cs="Arial"/>
      <w:sz w:val="20"/>
      <w:szCs w:val="20"/>
      <w:lang w:val="es-ES" w:eastAsia="es-ES"/>
    </w:rPr>
  </w:style>
  <w:style w:type="paragraph" w:styleId="Sangra3detindependiente">
    <w:name w:val="Body Text Indent 3"/>
    <w:basedOn w:val="Normal"/>
    <w:link w:val="Sangra3detindependienteCar"/>
    <w:uiPriority w:val="99"/>
    <w:unhideWhenUsed/>
    <w:rsid w:val="001849FC"/>
    <w:pPr>
      <w:tabs>
        <w:tab w:val="left" w:pos="4605"/>
      </w:tabs>
      <w:ind w:left="284"/>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uiPriority w:val="99"/>
    <w:rsid w:val="001849FC"/>
    <w:rPr>
      <w:rFonts w:ascii="Arial" w:eastAsia="Times New Roman" w:hAnsi="Arial" w:cs="Arial"/>
      <w:sz w:val="20"/>
      <w:szCs w:val="20"/>
      <w:lang w:val="es-ES" w:eastAsia="es-ES"/>
    </w:rPr>
  </w:style>
  <w:style w:type="character" w:customStyle="1" w:styleId="Ttulo6Car">
    <w:name w:val="Título 6 Car"/>
    <w:basedOn w:val="Fuentedeprrafopredeter"/>
    <w:link w:val="Ttulo6"/>
    <w:uiPriority w:val="9"/>
    <w:rsid w:val="00652DBC"/>
    <w:rPr>
      <w:rFonts w:ascii="Arial" w:eastAsia="Times New Roman" w:hAnsi="Arial" w:cs="Arial"/>
      <w:b/>
      <w:sz w:val="20"/>
      <w:szCs w:val="20"/>
      <w:lang w:val="es-ES" w:eastAsia="es-ES"/>
    </w:rPr>
  </w:style>
  <w:style w:type="character" w:customStyle="1" w:styleId="Ttulo7Car">
    <w:name w:val="Título 7 Car"/>
    <w:basedOn w:val="Fuentedeprrafopredeter"/>
    <w:link w:val="Ttulo7"/>
    <w:uiPriority w:val="9"/>
    <w:rsid w:val="004E1D0B"/>
    <w:rPr>
      <w:rFonts w:ascii="Arial" w:eastAsia="Times New Roman" w:hAnsi="Arial" w:cs="Arial"/>
      <w:b/>
      <w:lang w:val="es-ES" w:eastAsia="es-ES"/>
    </w:rPr>
  </w:style>
  <w:style w:type="character" w:customStyle="1" w:styleId="Ttulo8Car">
    <w:name w:val="Título 8 Car"/>
    <w:basedOn w:val="Fuentedeprrafopredeter"/>
    <w:link w:val="Ttulo8"/>
    <w:uiPriority w:val="9"/>
    <w:rsid w:val="00996CE4"/>
    <w:rPr>
      <w:rFonts w:ascii="Arial" w:eastAsia="Times New Roman" w:hAnsi="Arial" w:cs="Arial"/>
      <w:b/>
      <w:sz w:val="21"/>
      <w:szCs w:val="21"/>
      <w:lang w:val="es-ES" w:eastAsia="es-ES"/>
    </w:rPr>
  </w:style>
  <w:style w:type="character" w:customStyle="1" w:styleId="Ttulo9Car">
    <w:name w:val="Título 9 Car"/>
    <w:basedOn w:val="Fuentedeprrafopredeter"/>
    <w:link w:val="Ttulo9"/>
    <w:uiPriority w:val="9"/>
    <w:rsid w:val="00F47D59"/>
    <w:rPr>
      <w:rFonts w:ascii="Arial" w:eastAsia="Times New Roman" w:hAnsi="Arial" w:cs="Arial"/>
      <w:b/>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0536-8F8C-4379-A901-6FA8FF03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13641</Words>
  <Characters>75029</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Lopez</dc:creator>
  <cp:keywords/>
  <dc:description/>
  <cp:lastModifiedBy>Saul Enrique Morales Rivera</cp:lastModifiedBy>
  <cp:revision>5</cp:revision>
  <cp:lastPrinted>2020-08-06T14:24:00Z</cp:lastPrinted>
  <dcterms:created xsi:type="dcterms:W3CDTF">2020-08-06T14:18:00Z</dcterms:created>
  <dcterms:modified xsi:type="dcterms:W3CDTF">2020-08-10T21:28:00Z</dcterms:modified>
</cp:coreProperties>
</file>